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57" w:rsidRDefault="00064F57" w:rsidP="00064F57">
      <w:pPr>
        <w:jc w:val="center"/>
        <w:rPr>
          <w:b/>
        </w:rPr>
      </w:pPr>
      <w:bookmarkStart w:id="0" w:name="_GoBack"/>
      <w:bookmarkEnd w:id="0"/>
      <w:r>
        <w:rPr>
          <w:b/>
        </w:rPr>
        <w:t>3</w:t>
      </w:r>
      <w:r w:rsidRPr="007D25DB">
        <w:rPr>
          <w:b/>
        </w:rPr>
        <w:t>. Заключение руководителя практики от профильной организации</w:t>
      </w:r>
    </w:p>
    <w:p w:rsidR="00992018" w:rsidRPr="007D25DB" w:rsidRDefault="00992018" w:rsidP="00064F57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4F57" w:rsidRPr="007D25DB" w:rsidTr="00CE6C6F">
        <w:tc>
          <w:tcPr>
            <w:tcW w:w="9571" w:type="dxa"/>
            <w:shd w:val="clear" w:color="auto" w:fill="auto"/>
          </w:tcPr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Индивидуальный план работы на</w:t>
            </w:r>
            <w:r w:rsidRPr="00DF2D93">
              <w:rPr>
                <w:b/>
              </w:rPr>
              <w:t xml:space="preserve"> практике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 не в полном объеме;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  <w:rPr>
                <w:i/>
              </w:rPr>
            </w:pPr>
            <w:r w:rsidRPr="00DF2D93">
              <w:t>не выполнен;</w:t>
            </w:r>
          </w:p>
          <w:p w:rsidR="00064F57" w:rsidRPr="00786A34" w:rsidRDefault="00064F57" w:rsidP="00CE6C6F">
            <w:pPr>
              <w:pStyle w:val="a3"/>
              <w:widowControl w:val="0"/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firstLine="284"/>
              <w:jc w:val="both"/>
              <w:rPr>
                <w:i/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Индивидуальное задание на</w:t>
            </w:r>
            <w:r w:rsidRPr="00DF2D93">
              <w:rPr>
                <w:b/>
              </w:rPr>
              <w:t xml:space="preserve"> </w:t>
            </w:r>
            <w:r>
              <w:rPr>
                <w:b/>
              </w:rPr>
              <w:t>практику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</w:t>
            </w:r>
            <w:r>
              <w:t>о</w:t>
            </w:r>
            <w:r w:rsidRPr="00DF2D93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</w:t>
            </w:r>
            <w:r>
              <w:t>о</w:t>
            </w:r>
            <w:r w:rsidRPr="00DF2D93">
              <w:t xml:space="preserve"> не в полном объеме;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  <w:rPr>
                <w:i/>
              </w:rPr>
            </w:pPr>
            <w:r w:rsidRPr="00DF2D93">
              <w:t>не выполнен</w:t>
            </w:r>
            <w:r>
              <w:t>о</w:t>
            </w:r>
            <w:r w:rsidRPr="00DF2D93">
              <w:t>;</w:t>
            </w:r>
          </w:p>
          <w:p w:rsidR="00064F57" w:rsidRPr="00786A34" w:rsidRDefault="00064F57" w:rsidP="00CE6C6F">
            <w:pPr>
              <w:pStyle w:val="a3"/>
              <w:widowControl w:val="0"/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firstLine="284"/>
              <w:jc w:val="both"/>
              <w:rPr>
                <w:i/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Деловые качества практиканта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  <w:r>
              <w:rPr>
                <w:b/>
              </w:rPr>
              <w:t>Практикант</w:t>
            </w:r>
            <w:r w:rsidRPr="00DF2D93">
              <w:rPr>
                <w:b/>
              </w:rPr>
              <w:t>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набором деловых качеств, позволяющим выполнять трудовые обязанности на высоком уровне</w:t>
            </w:r>
            <w:r w:rsidRPr="00DF2D93">
              <w:t xml:space="preserve">; 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набором деловых качеств, позволяющим выполнять трудовые обязанности на среднем уровне</w:t>
            </w:r>
            <w:r w:rsidRPr="00DF2D93">
              <w:t xml:space="preserve">; 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набором деловых качеств, позволяющим выполнять трудовые обязанности;</w:t>
            </w:r>
            <w:r w:rsidRPr="00DF2D93">
              <w:t xml:space="preserve"> </w:t>
            </w:r>
          </w:p>
          <w:p w:rsidR="00064F57" w:rsidRPr="00786A34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Отношение практиканта к работе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  <w:r>
              <w:rPr>
                <w:b/>
              </w:rPr>
              <w:t>Практикант</w:t>
            </w:r>
            <w:r w:rsidRPr="00DF2D93">
              <w:rPr>
                <w:b/>
              </w:rPr>
              <w:t>:</w:t>
            </w:r>
          </w:p>
          <w:p w:rsidR="00064F57" w:rsidRPr="0099676E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высокой мотивацией к профессиональной деятельности, ответственно относится к выполнению трудовых обязанностей</w:t>
            </w:r>
            <w:r w:rsidRPr="0099676E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</w:p>
          <w:p w:rsidR="00064F57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 xml:space="preserve">Способность применять теоретические знания на практике </w:t>
            </w:r>
            <w:r w:rsidRPr="00DF2D93">
              <w:rPr>
                <w:b/>
              </w:rPr>
              <w:t xml:space="preserve">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0C53C6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Практикант: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понимает, как применять теоретические знания на практике</w:t>
            </w:r>
            <w:r w:rsidRPr="00DF2D93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четким пониманием, как применять теоретические знания на практике</w:t>
            </w:r>
            <w:r w:rsidRPr="00DF2D93">
              <w:t>;</w:t>
            </w:r>
          </w:p>
          <w:p w:rsidR="00064F57" w:rsidRPr="000C53C6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понимает, как применять теоретические знания на практике.</w:t>
            </w:r>
          </w:p>
        </w:tc>
      </w:tr>
    </w:tbl>
    <w:p w:rsidR="00064F57" w:rsidRDefault="00064F57" w:rsidP="00064F57">
      <w:pPr>
        <w:widowControl w:val="0"/>
        <w:autoSpaceDE w:val="0"/>
        <w:autoSpaceDN w:val="0"/>
        <w:adjustRightInd w:val="0"/>
        <w:ind w:firstLine="284"/>
        <w:rPr>
          <w:sz w:val="20"/>
          <w:szCs w:val="20"/>
        </w:rPr>
      </w:pPr>
    </w:p>
    <w:p w:rsidR="00064F57" w:rsidRDefault="00064F57" w:rsidP="00064F57">
      <w:pPr>
        <w:ind w:firstLine="284"/>
        <w:contextualSpacing/>
        <w:jc w:val="center"/>
        <w:rPr>
          <w:b/>
          <w:sz w:val="24"/>
          <w:szCs w:val="24"/>
        </w:rPr>
      </w:pPr>
      <w:r w:rsidRPr="00992018">
        <w:rPr>
          <w:b/>
          <w:szCs w:val="24"/>
        </w:rPr>
        <w:t>Комментарии руководителя практики от организации (при необходимости):</w:t>
      </w:r>
    </w:p>
    <w:p w:rsidR="000872F9" w:rsidRDefault="000872F9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4F57" w:rsidRPr="00992018" w:rsidRDefault="00064F57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92018">
        <w:rPr>
          <w:rFonts w:ascii="Times New Roman" w:hAnsi="Times New Roman"/>
          <w:sz w:val="28"/>
          <w:szCs w:val="28"/>
        </w:rPr>
        <w:t>Практика была организована в соответствии с разработанной университетом программой практики.</w:t>
      </w:r>
    </w:p>
    <w:p w:rsidR="00064F57" w:rsidRPr="00992018" w:rsidRDefault="00064F57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92018">
        <w:rPr>
          <w:rFonts w:ascii="Times New Roman" w:hAnsi="Times New Roman"/>
          <w:sz w:val="28"/>
          <w:szCs w:val="28"/>
        </w:rPr>
        <w:t xml:space="preserve">Во время прохождения </w:t>
      </w:r>
      <w:r w:rsidR="000872F9">
        <w:rPr>
          <w:rFonts w:ascii="Times New Roman" w:hAnsi="Times New Roman"/>
          <w:sz w:val="28"/>
          <w:szCs w:val="28"/>
        </w:rPr>
        <w:t>производственной практики</w:t>
      </w:r>
      <w:r w:rsidRPr="00992018">
        <w:rPr>
          <w:rFonts w:ascii="Times New Roman" w:hAnsi="Times New Roman"/>
          <w:sz w:val="28"/>
          <w:szCs w:val="28"/>
        </w:rPr>
        <w:t xml:space="preserve"> практикант</w:t>
      </w:r>
      <w:r w:rsidRPr="009920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992018">
        <w:rPr>
          <w:rFonts w:ascii="Times New Roman" w:hAnsi="Times New Roman"/>
          <w:sz w:val="28"/>
          <w:szCs w:val="28"/>
          <w:shd w:val="clear" w:color="auto" w:fill="FFFFFF"/>
        </w:rPr>
        <w:t>. В процессе работы практикант</w:t>
      </w:r>
      <w:r w:rsidRPr="0099201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92018">
        <w:rPr>
          <w:rFonts w:ascii="Times New Roman" w:hAnsi="Times New Roman"/>
          <w:sz w:val="28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064F57" w:rsidRPr="00992018" w:rsidRDefault="00064F57" w:rsidP="00064F57">
      <w:pPr>
        <w:ind w:firstLine="709"/>
        <w:rPr>
          <w:shd w:val="clear" w:color="auto" w:fill="FFFFFF"/>
        </w:rPr>
      </w:pPr>
      <w:r w:rsidRPr="00992018">
        <w:rPr>
          <w:shd w:val="clear" w:color="auto" w:fill="FFFFFF"/>
        </w:rPr>
        <w:lastRenderedPageBreak/>
        <w:t xml:space="preserve">Знания, полученные в </w:t>
      </w:r>
      <w:r w:rsidRPr="00992018">
        <w:t>университете</w:t>
      </w:r>
      <w:r w:rsidRPr="00992018">
        <w:rPr>
          <w:shd w:val="clear" w:color="auto" w:fill="FFFFFF"/>
        </w:rPr>
        <w:t xml:space="preserve">, позволили ему в полном объеме выполнить программу практики. Никаких замечаний практикант за время прохождения практики, не имел. </w:t>
      </w:r>
    </w:p>
    <w:p w:rsidR="00064F57" w:rsidRPr="00992018" w:rsidRDefault="00064F57" w:rsidP="00064F57">
      <w:pPr>
        <w:ind w:firstLine="709"/>
        <w:rPr>
          <w:sz w:val="32"/>
          <w:shd w:val="clear" w:color="auto" w:fill="FFFFFF"/>
        </w:rPr>
      </w:pPr>
      <w:r w:rsidRPr="00992018">
        <w:rPr>
          <w:shd w:val="clear" w:color="auto" w:fill="FFFFFF"/>
        </w:rPr>
        <w:t>По результатам практики заслуживает оценки «отлично».</w:t>
      </w:r>
    </w:p>
    <w:p w:rsidR="00064F57" w:rsidRPr="00505BA5" w:rsidRDefault="00064F57" w:rsidP="00064F57">
      <w:pPr>
        <w:ind w:firstLine="284"/>
        <w:contextualSpacing/>
        <w:jc w:val="center"/>
        <w:rPr>
          <w:b/>
          <w:sz w:val="24"/>
          <w:szCs w:val="24"/>
        </w:rPr>
      </w:pPr>
    </w:p>
    <w:p w:rsidR="00064F57" w:rsidRPr="00786A34" w:rsidRDefault="00064F57" w:rsidP="00064F57">
      <w:pPr>
        <w:ind w:firstLine="709"/>
        <w:contextualSpacing/>
        <w:rPr>
          <w:b/>
          <w:sz w:val="12"/>
          <w:szCs w:val="12"/>
        </w:rPr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3218"/>
        <w:gridCol w:w="279"/>
        <w:gridCol w:w="6345"/>
        <w:gridCol w:w="43"/>
      </w:tblGrid>
      <w:tr w:rsidR="00064F57" w:rsidRPr="007D25DB" w:rsidTr="00064F57">
        <w:trPr>
          <w:gridAfter w:val="1"/>
          <w:wAfter w:w="43" w:type="dxa"/>
        </w:trPr>
        <w:tc>
          <w:tcPr>
            <w:tcW w:w="3218" w:type="dxa"/>
          </w:tcPr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Pr="007D25DB" w:rsidRDefault="00064F57" w:rsidP="00CE6C6F">
            <w:pPr>
              <w:rPr>
                <w:sz w:val="20"/>
                <w:szCs w:val="20"/>
              </w:rPr>
            </w:pPr>
            <w:r w:rsidRPr="007D25DB">
              <w:rPr>
                <w:sz w:val="20"/>
                <w:szCs w:val="20"/>
              </w:rPr>
              <w:t>______________________</w:t>
            </w:r>
          </w:p>
          <w:p w:rsidR="00064F57" w:rsidRPr="007D25DB" w:rsidRDefault="00064F57" w:rsidP="00CE6C6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МП</w:t>
            </w:r>
            <w:r w:rsidRPr="007D25DB">
              <w:rPr>
                <w:sz w:val="20"/>
                <w:szCs w:val="20"/>
              </w:rPr>
              <w:t xml:space="preserve">                </w:t>
            </w:r>
            <w:r w:rsidRPr="007D25DB">
              <w:rPr>
                <w:sz w:val="16"/>
                <w:szCs w:val="16"/>
              </w:rPr>
              <w:t>Подпись</w:t>
            </w:r>
          </w:p>
        </w:tc>
        <w:tc>
          <w:tcPr>
            <w:tcW w:w="6624" w:type="dxa"/>
            <w:gridSpan w:val="2"/>
          </w:tcPr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Pr="007D25DB" w:rsidRDefault="00064F57" w:rsidP="00CE6C6F">
            <w:pPr>
              <w:jc w:val="right"/>
              <w:rPr>
                <w:sz w:val="20"/>
                <w:szCs w:val="20"/>
              </w:rPr>
            </w:pPr>
            <w:r w:rsidRPr="007D25DB">
              <w:rPr>
                <w:sz w:val="20"/>
                <w:szCs w:val="20"/>
              </w:rPr>
              <w:t>_________________________________________________________</w:t>
            </w:r>
          </w:p>
          <w:p w:rsidR="00064F57" w:rsidRPr="007D25DB" w:rsidRDefault="00064F57" w:rsidP="00CE6C6F">
            <w:pPr>
              <w:jc w:val="center"/>
              <w:rPr>
                <w:sz w:val="16"/>
                <w:szCs w:val="16"/>
              </w:rPr>
            </w:pPr>
            <w:r w:rsidRPr="007D25DB">
              <w:rPr>
                <w:sz w:val="16"/>
                <w:szCs w:val="16"/>
              </w:rPr>
              <w:t xml:space="preserve"> И.О. Фамилия руководителя практики</w:t>
            </w:r>
            <w:r w:rsidRPr="007D25DB">
              <w:rPr>
                <w:sz w:val="20"/>
                <w:szCs w:val="20"/>
              </w:rPr>
              <w:t xml:space="preserve"> </w:t>
            </w:r>
            <w:r w:rsidRPr="007D25DB">
              <w:rPr>
                <w:sz w:val="16"/>
                <w:szCs w:val="16"/>
              </w:rPr>
              <w:t>от профильной организации</w:t>
            </w:r>
          </w:p>
        </w:tc>
      </w:tr>
      <w:tr w:rsidR="00064F57" w:rsidRPr="007D25DB" w:rsidTr="00064F57">
        <w:tc>
          <w:tcPr>
            <w:tcW w:w="3497" w:type="dxa"/>
            <w:gridSpan w:val="2"/>
          </w:tcPr>
          <w:p w:rsidR="00064F57" w:rsidRPr="009F7CFC" w:rsidRDefault="00064F57" w:rsidP="00CE6C6F">
            <w:pPr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064F57" w:rsidRPr="009F7CFC" w:rsidRDefault="00064F57" w:rsidP="00CE6C6F">
            <w:pPr>
              <w:jc w:val="right"/>
              <w:rPr>
                <w:sz w:val="24"/>
                <w:szCs w:val="24"/>
              </w:rPr>
            </w:pPr>
          </w:p>
        </w:tc>
      </w:tr>
    </w:tbl>
    <w:p w:rsidR="00AA3FA6" w:rsidRDefault="00AA3FA6"/>
    <w:sectPr w:rsidR="00AA3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C3" w:rsidRDefault="00955CC3" w:rsidP="007A39CB">
      <w:r>
        <w:separator/>
      </w:r>
    </w:p>
  </w:endnote>
  <w:endnote w:type="continuationSeparator" w:id="0">
    <w:p w:rsidR="00955CC3" w:rsidRDefault="00955CC3" w:rsidP="007A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C3" w:rsidRDefault="00955CC3" w:rsidP="007A39CB">
      <w:r>
        <w:separator/>
      </w:r>
    </w:p>
  </w:footnote>
  <w:footnote w:type="continuationSeparator" w:id="0">
    <w:p w:rsidR="00955CC3" w:rsidRDefault="00955CC3" w:rsidP="007A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7204" o:spid="_x0000_s2050" type="#_x0000_t75" style="position:absolute;left:0;text-align:left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7205" o:spid="_x0000_s2051" type="#_x0000_t75" style="position:absolute;left:0;text-align:left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CB" w:rsidRDefault="007A39C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7203" o:spid="_x0000_s2049" type="#_x0000_t75" style="position:absolute;left:0;text-align:left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2769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90"/>
    <w:rsid w:val="00064F57"/>
    <w:rsid w:val="000872F9"/>
    <w:rsid w:val="000F1CB9"/>
    <w:rsid w:val="000F2495"/>
    <w:rsid w:val="00160D32"/>
    <w:rsid w:val="00447196"/>
    <w:rsid w:val="006C6499"/>
    <w:rsid w:val="007A39CB"/>
    <w:rsid w:val="007A48E0"/>
    <w:rsid w:val="008737F8"/>
    <w:rsid w:val="00955CC3"/>
    <w:rsid w:val="00992018"/>
    <w:rsid w:val="00AA3FA6"/>
    <w:rsid w:val="00D0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B1EF97-A56A-4109-9115-1476325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57"/>
    <w:pPr>
      <w:ind w:firstLine="708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F57"/>
    <w:pPr>
      <w:ind w:left="720" w:firstLine="0"/>
      <w:contextualSpacing/>
      <w:jc w:val="left"/>
    </w:pPr>
    <w:rPr>
      <w:bCs w:val="0"/>
      <w:color w:val="auto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64F57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nhideWhenUsed/>
    <w:rsid w:val="00064F57"/>
    <w:pPr>
      <w:spacing w:after="120" w:line="276" w:lineRule="auto"/>
      <w:ind w:firstLine="0"/>
      <w:jc w:val="left"/>
    </w:pPr>
    <w:rPr>
      <w:rFonts w:ascii="Calibri" w:hAnsi="Calibri"/>
      <w:bCs w:val="0"/>
      <w:color w:val="auto"/>
      <w:sz w:val="22"/>
      <w:szCs w:val="22"/>
    </w:rPr>
  </w:style>
  <w:style w:type="character" w:customStyle="1" w:styleId="a6">
    <w:name w:val="Основной текст Знак"/>
    <w:basedOn w:val="a0"/>
    <w:link w:val="a5"/>
    <w:rsid w:val="00064F57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7A39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9CB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A39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9CB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12</cp:revision>
  <dcterms:created xsi:type="dcterms:W3CDTF">2019-06-19T17:59:00Z</dcterms:created>
  <dcterms:modified xsi:type="dcterms:W3CDTF">2020-05-26T12:00:00Z</dcterms:modified>
</cp:coreProperties>
</file>