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E66" w:rsidRPr="006F5888" w:rsidRDefault="00C34E66" w:rsidP="00C34E66">
      <w:pPr>
        <w:rPr>
          <w:lang w:eastAsia="x-none"/>
        </w:rPr>
      </w:pPr>
      <w:bookmarkStart w:id="0" w:name="_GoBack"/>
      <w:bookmarkEnd w:id="0"/>
    </w:p>
    <w:p w:rsidR="00C34E66" w:rsidRPr="00D01088" w:rsidRDefault="00C34E66" w:rsidP="00C34E66">
      <w:pPr>
        <w:pStyle w:val="a3"/>
        <w:widowControl w:val="0"/>
        <w:spacing w:after="0"/>
        <w:jc w:val="center"/>
      </w:pPr>
      <w:r w:rsidRPr="00D01088">
        <w:rPr>
          <w:noProof/>
        </w:rPr>
        <w:drawing>
          <wp:inline distT="0" distB="0" distL="0" distR="0" wp14:anchorId="0B913867" wp14:editId="5D2D6BFB">
            <wp:extent cx="5943600" cy="1066800"/>
            <wp:effectExtent l="0" t="0" r="0" b="0"/>
            <wp:docPr id="5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E66" w:rsidRPr="00D01088" w:rsidRDefault="00C34E66" w:rsidP="00C34E66">
      <w:pPr>
        <w:pStyle w:val="a3"/>
        <w:widowControl w:val="0"/>
        <w:spacing w:after="0"/>
        <w:jc w:val="center"/>
      </w:pPr>
    </w:p>
    <w:p w:rsidR="00C34E66" w:rsidRDefault="00C34E66" w:rsidP="00C34E66">
      <w:pPr>
        <w:pStyle w:val="a3"/>
        <w:widowControl w:val="0"/>
        <w:spacing w:after="0"/>
        <w:jc w:val="center"/>
        <w:rPr>
          <w:b/>
          <w:sz w:val="32"/>
          <w:szCs w:val="32"/>
        </w:rPr>
      </w:pPr>
    </w:p>
    <w:p w:rsidR="00C34E66" w:rsidRPr="00AF79C1" w:rsidRDefault="00C34E66" w:rsidP="00C34E66">
      <w:pPr>
        <w:pStyle w:val="a3"/>
        <w:widowControl w:val="0"/>
        <w:spacing w:after="0"/>
        <w:jc w:val="center"/>
        <w:rPr>
          <w:b/>
          <w:sz w:val="26"/>
          <w:szCs w:val="26"/>
        </w:rPr>
      </w:pPr>
    </w:p>
    <w:p w:rsidR="00C34E66" w:rsidRPr="00AF79C1" w:rsidRDefault="00C34E66" w:rsidP="00C34E66">
      <w:pPr>
        <w:widowControl w:val="0"/>
        <w:jc w:val="center"/>
        <w:rPr>
          <w:b/>
          <w:sz w:val="26"/>
          <w:szCs w:val="26"/>
        </w:rPr>
      </w:pPr>
      <w:r w:rsidRPr="00AF79C1">
        <w:rPr>
          <w:b/>
          <w:sz w:val="26"/>
          <w:szCs w:val="26"/>
        </w:rPr>
        <w:t xml:space="preserve">ОТЧЕТ </w:t>
      </w:r>
    </w:p>
    <w:p w:rsidR="00C34E66" w:rsidRPr="00AF79C1" w:rsidRDefault="00C34E66" w:rsidP="00C34E66">
      <w:pPr>
        <w:widowControl w:val="0"/>
        <w:jc w:val="center"/>
        <w:rPr>
          <w:b/>
          <w:sz w:val="26"/>
          <w:szCs w:val="26"/>
        </w:rPr>
      </w:pPr>
      <w:r w:rsidRPr="00AF79C1">
        <w:rPr>
          <w:b/>
          <w:sz w:val="26"/>
          <w:szCs w:val="26"/>
        </w:rPr>
        <w:t>о прохождении*</w:t>
      </w:r>
    </w:p>
    <w:p w:rsidR="00C34E66" w:rsidRPr="00AF79C1" w:rsidRDefault="00C34E66" w:rsidP="00C34E66">
      <w:pPr>
        <w:jc w:val="center"/>
        <w:rPr>
          <w:b/>
          <w:sz w:val="26"/>
          <w:szCs w:val="26"/>
          <w:u w:val="single"/>
        </w:rPr>
      </w:pPr>
    </w:p>
    <w:p w:rsidR="00C34E66" w:rsidRPr="00AF79C1" w:rsidRDefault="00C34E66" w:rsidP="00C34E66">
      <w:pPr>
        <w:jc w:val="center"/>
        <w:rPr>
          <w:b/>
          <w:sz w:val="26"/>
          <w:szCs w:val="26"/>
          <w:u w:val="single"/>
        </w:rPr>
      </w:pPr>
    </w:p>
    <w:p w:rsidR="00C34E66" w:rsidRPr="00AF79C1" w:rsidRDefault="00C34E66" w:rsidP="00C34E66">
      <w:pPr>
        <w:jc w:val="center"/>
        <w:rPr>
          <w:i/>
          <w:sz w:val="26"/>
          <w:szCs w:val="26"/>
        </w:rPr>
      </w:pPr>
      <w:r w:rsidRPr="00AF79C1">
        <w:rPr>
          <w:i/>
          <w:sz w:val="26"/>
          <w:szCs w:val="26"/>
        </w:rPr>
        <w:t>___________________________________________</w:t>
      </w:r>
    </w:p>
    <w:p w:rsidR="00C34E66" w:rsidRPr="00AF79C1" w:rsidRDefault="00C34E66" w:rsidP="00C34E66">
      <w:pPr>
        <w:jc w:val="center"/>
        <w:rPr>
          <w:i/>
          <w:sz w:val="26"/>
          <w:szCs w:val="26"/>
        </w:rPr>
      </w:pPr>
      <w:r w:rsidRPr="00AF79C1">
        <w:rPr>
          <w:i/>
          <w:sz w:val="26"/>
          <w:szCs w:val="26"/>
        </w:rPr>
        <w:t>/вид практики/</w:t>
      </w:r>
    </w:p>
    <w:p w:rsidR="00C34E66" w:rsidRPr="00AF79C1" w:rsidRDefault="00C34E66" w:rsidP="00C34E66">
      <w:pPr>
        <w:jc w:val="center"/>
        <w:rPr>
          <w:i/>
          <w:sz w:val="26"/>
          <w:szCs w:val="26"/>
        </w:rPr>
      </w:pPr>
    </w:p>
    <w:p w:rsidR="00C34E66" w:rsidRPr="00AF79C1" w:rsidRDefault="00C34E66" w:rsidP="00C34E66">
      <w:pPr>
        <w:jc w:val="center"/>
        <w:rPr>
          <w:i/>
          <w:sz w:val="26"/>
          <w:szCs w:val="26"/>
        </w:rPr>
      </w:pPr>
      <w:r w:rsidRPr="00AF79C1">
        <w:rPr>
          <w:i/>
          <w:sz w:val="26"/>
          <w:szCs w:val="26"/>
        </w:rPr>
        <w:t>_________________________________________________________</w:t>
      </w:r>
    </w:p>
    <w:p w:rsidR="00C34E66" w:rsidRPr="00AF79C1" w:rsidRDefault="00C34E66" w:rsidP="00C34E66">
      <w:pPr>
        <w:jc w:val="center"/>
        <w:rPr>
          <w:i/>
          <w:sz w:val="26"/>
          <w:szCs w:val="26"/>
        </w:rPr>
      </w:pPr>
      <w:r w:rsidRPr="00AF79C1">
        <w:rPr>
          <w:i/>
          <w:sz w:val="26"/>
          <w:szCs w:val="26"/>
        </w:rPr>
        <w:t>/тип практики/</w:t>
      </w:r>
    </w:p>
    <w:p w:rsidR="00C34E66" w:rsidRPr="00AF79C1" w:rsidRDefault="00C34E66" w:rsidP="00C34E66">
      <w:pPr>
        <w:widowControl w:val="0"/>
        <w:jc w:val="both"/>
        <w:rPr>
          <w:sz w:val="26"/>
          <w:szCs w:val="26"/>
        </w:rPr>
      </w:pPr>
    </w:p>
    <w:p w:rsidR="00C34E66" w:rsidRPr="00AF79C1" w:rsidRDefault="00C34E66" w:rsidP="00C34E66">
      <w:pPr>
        <w:widowControl w:val="0"/>
        <w:jc w:val="center"/>
        <w:rPr>
          <w:sz w:val="26"/>
          <w:szCs w:val="26"/>
        </w:rPr>
      </w:pPr>
      <w:r w:rsidRPr="00AF79C1">
        <w:rPr>
          <w:sz w:val="26"/>
          <w:szCs w:val="26"/>
        </w:rPr>
        <w:t>Студентом (кой) ________ курса факультета ______________________________________</w:t>
      </w:r>
    </w:p>
    <w:p w:rsidR="00C34E66" w:rsidRPr="00AF79C1" w:rsidRDefault="00C34E66" w:rsidP="00C34E66">
      <w:pPr>
        <w:widowControl w:val="0"/>
        <w:jc w:val="center"/>
        <w:rPr>
          <w:sz w:val="26"/>
          <w:szCs w:val="26"/>
        </w:rPr>
      </w:pPr>
      <w:r w:rsidRPr="00AF79C1">
        <w:rPr>
          <w:sz w:val="26"/>
          <w:szCs w:val="26"/>
        </w:rPr>
        <w:t>__________________________________________________________________</w:t>
      </w:r>
    </w:p>
    <w:p w:rsidR="00C34E66" w:rsidRPr="00AF79C1" w:rsidRDefault="00C34E66" w:rsidP="00C34E66">
      <w:pPr>
        <w:widowControl w:val="0"/>
        <w:jc w:val="center"/>
        <w:rPr>
          <w:sz w:val="26"/>
          <w:szCs w:val="26"/>
        </w:rPr>
      </w:pPr>
      <w:r w:rsidRPr="00AF79C1">
        <w:rPr>
          <w:sz w:val="26"/>
          <w:szCs w:val="26"/>
        </w:rPr>
        <w:t>(фамилия, имя, отчество)</w:t>
      </w:r>
    </w:p>
    <w:p w:rsidR="00C34E66" w:rsidRPr="00AF79C1" w:rsidRDefault="00C34E66" w:rsidP="00C34E66">
      <w:pPr>
        <w:widowControl w:val="0"/>
        <w:jc w:val="both"/>
        <w:rPr>
          <w:sz w:val="26"/>
          <w:szCs w:val="26"/>
        </w:rPr>
      </w:pPr>
    </w:p>
    <w:p w:rsidR="00C34E66" w:rsidRPr="00AF79C1" w:rsidRDefault="00C34E66" w:rsidP="00C34E66">
      <w:pPr>
        <w:widowControl w:val="0"/>
        <w:jc w:val="both"/>
        <w:rPr>
          <w:sz w:val="26"/>
          <w:szCs w:val="26"/>
        </w:rPr>
      </w:pPr>
      <w:r w:rsidRPr="00AF79C1">
        <w:rPr>
          <w:sz w:val="26"/>
          <w:szCs w:val="26"/>
        </w:rPr>
        <w:t>Место прохождения практики _______________________________________</w:t>
      </w:r>
    </w:p>
    <w:p w:rsidR="00C34E66" w:rsidRPr="00AF79C1" w:rsidRDefault="00C34E66" w:rsidP="00C34E66">
      <w:pPr>
        <w:widowControl w:val="0"/>
        <w:jc w:val="both"/>
        <w:rPr>
          <w:sz w:val="26"/>
          <w:szCs w:val="26"/>
        </w:rPr>
      </w:pPr>
    </w:p>
    <w:p w:rsidR="00C34E66" w:rsidRPr="00AF79C1" w:rsidRDefault="00C34E66" w:rsidP="00C34E66">
      <w:pPr>
        <w:widowControl w:val="0"/>
        <w:jc w:val="both"/>
        <w:rPr>
          <w:sz w:val="26"/>
          <w:szCs w:val="26"/>
        </w:rPr>
      </w:pPr>
      <w:r w:rsidRPr="00AF79C1">
        <w:rPr>
          <w:sz w:val="26"/>
          <w:szCs w:val="26"/>
        </w:rPr>
        <w:t xml:space="preserve">Период </w:t>
      </w:r>
      <w:proofErr w:type="gramStart"/>
      <w:r w:rsidRPr="00AF79C1">
        <w:rPr>
          <w:sz w:val="26"/>
          <w:szCs w:val="26"/>
        </w:rPr>
        <w:t>практики  с</w:t>
      </w:r>
      <w:proofErr w:type="gramEnd"/>
      <w:r w:rsidRPr="00AF79C1">
        <w:rPr>
          <w:sz w:val="26"/>
          <w:szCs w:val="26"/>
        </w:rPr>
        <w:t xml:space="preserve"> __________________по_________________</w:t>
      </w:r>
    </w:p>
    <w:p w:rsidR="00C34E66" w:rsidRDefault="00C34E66" w:rsidP="00C34E66">
      <w:pPr>
        <w:rPr>
          <w:sz w:val="26"/>
          <w:szCs w:val="26"/>
        </w:rPr>
      </w:pPr>
      <w:r w:rsidRPr="00AF79C1">
        <w:rPr>
          <w:sz w:val="26"/>
          <w:szCs w:val="26"/>
        </w:rPr>
        <w:br w:type="page"/>
      </w:r>
    </w:p>
    <w:p w:rsidR="00C34E66" w:rsidRPr="00C34E66" w:rsidRDefault="00C34E66" w:rsidP="00C34E66">
      <w:pPr>
        <w:spacing w:line="360" w:lineRule="auto"/>
        <w:jc w:val="center"/>
        <w:rPr>
          <w:sz w:val="28"/>
          <w:szCs w:val="28"/>
        </w:rPr>
      </w:pPr>
      <w:r w:rsidRPr="00C34E66">
        <w:rPr>
          <w:sz w:val="28"/>
          <w:szCs w:val="28"/>
        </w:rPr>
        <w:lastRenderedPageBreak/>
        <w:t>Содержание</w:t>
      </w:r>
    </w:p>
    <w:p w:rsidR="00C34E66" w:rsidRPr="00C34E66" w:rsidRDefault="00C34E66" w:rsidP="00C34E66">
      <w:pPr>
        <w:spacing w:line="360" w:lineRule="auto"/>
        <w:jc w:val="both"/>
        <w:rPr>
          <w:sz w:val="28"/>
          <w:szCs w:val="28"/>
        </w:rPr>
      </w:pPr>
    </w:p>
    <w:p w:rsidR="00C34E66" w:rsidRDefault="00C34E66" w:rsidP="00C34E66">
      <w:pPr>
        <w:spacing w:line="360" w:lineRule="auto"/>
        <w:jc w:val="both"/>
        <w:rPr>
          <w:sz w:val="28"/>
          <w:szCs w:val="28"/>
        </w:rPr>
      </w:pPr>
      <w:r w:rsidRPr="00C34E66">
        <w:rPr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…………………………………………………………………………...3</w:t>
      </w:r>
    </w:p>
    <w:p w:rsidR="00C34E66" w:rsidRDefault="00C34E66" w:rsidP="00C34E66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54BA2">
        <w:rPr>
          <w:sz w:val="28"/>
          <w:szCs w:val="28"/>
        </w:rPr>
        <w:t xml:space="preserve">Знакомство с научной работой и </w:t>
      </w:r>
      <w:r>
        <w:rPr>
          <w:sz w:val="28"/>
          <w:szCs w:val="28"/>
        </w:rPr>
        <w:t xml:space="preserve">научными </w:t>
      </w:r>
      <w:r w:rsidRPr="00B54BA2">
        <w:rPr>
          <w:sz w:val="28"/>
          <w:szCs w:val="28"/>
        </w:rPr>
        <w:t>трудами преподавателей кафедры</w:t>
      </w:r>
      <w:r>
        <w:rPr>
          <w:sz w:val="28"/>
          <w:szCs w:val="28"/>
        </w:rPr>
        <w:t>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 w:rsidR="00BE0F35">
        <w:rPr>
          <w:sz w:val="28"/>
          <w:szCs w:val="28"/>
        </w:rPr>
        <w:t>.4</w:t>
      </w:r>
    </w:p>
    <w:p w:rsidR="00C34E66" w:rsidRDefault="00C34E66" w:rsidP="00C34E66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54BA2">
        <w:rPr>
          <w:color w:val="000000"/>
          <w:sz w:val="28"/>
          <w:szCs w:val="28"/>
        </w:rPr>
        <w:t xml:space="preserve">Анализ и практическая работа с нормативными правовыми </w:t>
      </w:r>
      <w:proofErr w:type="gramStart"/>
      <w:r w:rsidRPr="00B54BA2">
        <w:rPr>
          <w:color w:val="000000"/>
          <w:sz w:val="28"/>
          <w:szCs w:val="28"/>
        </w:rPr>
        <w:t>актами,  научными</w:t>
      </w:r>
      <w:proofErr w:type="gramEnd"/>
      <w:r w:rsidRPr="00B54BA2">
        <w:rPr>
          <w:color w:val="000000"/>
          <w:sz w:val="28"/>
          <w:szCs w:val="28"/>
        </w:rPr>
        <w:t xml:space="preserve"> материалами, иными документами по </w:t>
      </w:r>
      <w:r>
        <w:rPr>
          <w:color w:val="000000"/>
          <w:sz w:val="28"/>
          <w:szCs w:val="28"/>
        </w:rPr>
        <w:t>теме исследования</w:t>
      </w:r>
      <w:r>
        <w:rPr>
          <w:sz w:val="28"/>
          <w:szCs w:val="28"/>
        </w:rPr>
        <w:t>….</w:t>
      </w:r>
      <w:r w:rsidR="00BE0F35">
        <w:rPr>
          <w:sz w:val="28"/>
          <w:szCs w:val="28"/>
        </w:rPr>
        <w:t>8</w:t>
      </w:r>
    </w:p>
    <w:p w:rsidR="00C34E66" w:rsidRPr="00C34E66" w:rsidRDefault="00C34E66" w:rsidP="00C34E66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34E66">
        <w:rPr>
          <w:color w:val="000000"/>
          <w:sz w:val="28"/>
          <w:szCs w:val="28"/>
        </w:rPr>
        <w:t>Анализ научной литературы (монографий, научных статей, авторефератов диссертаций)</w:t>
      </w:r>
      <w:r>
        <w:rPr>
          <w:color w:val="000000"/>
          <w:sz w:val="28"/>
          <w:szCs w:val="28"/>
        </w:rPr>
        <w:t xml:space="preserve"> </w:t>
      </w:r>
      <w:r w:rsidRPr="00C34E66">
        <w:rPr>
          <w:color w:val="000000"/>
          <w:sz w:val="28"/>
          <w:szCs w:val="28"/>
        </w:rPr>
        <w:t xml:space="preserve">для подготовки обзора по изучаемой </w:t>
      </w:r>
      <w:proofErr w:type="gramStart"/>
      <w:r w:rsidRPr="00C34E66">
        <w:rPr>
          <w:color w:val="000000"/>
          <w:sz w:val="28"/>
          <w:szCs w:val="28"/>
        </w:rPr>
        <w:t>проблематике.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…………………………………………………………..</w:t>
      </w:r>
      <w:r w:rsidR="00787F2C">
        <w:rPr>
          <w:sz w:val="28"/>
          <w:szCs w:val="28"/>
        </w:rPr>
        <w:t>10</w:t>
      </w:r>
    </w:p>
    <w:p w:rsidR="00C34E66" w:rsidRPr="00C34E66" w:rsidRDefault="00C34E66" w:rsidP="00C34E66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34E66">
        <w:rPr>
          <w:color w:val="000000"/>
          <w:sz w:val="28"/>
          <w:szCs w:val="28"/>
        </w:rPr>
        <w:t xml:space="preserve">Обобщение и подготовка результатов научно-исследовательской деятельности магистранта для использования в магистерской </w:t>
      </w:r>
      <w:proofErr w:type="gramStart"/>
      <w:r w:rsidRPr="00C34E66">
        <w:rPr>
          <w:color w:val="000000"/>
          <w:sz w:val="28"/>
          <w:szCs w:val="28"/>
        </w:rPr>
        <w:t>диссертации</w:t>
      </w:r>
      <w:r w:rsidRPr="00C34E66">
        <w:rPr>
          <w:color w:val="000000"/>
          <w:sz w:val="28"/>
          <w:szCs w:val="28"/>
          <w:lang w:bidi="ru-RU"/>
        </w:rPr>
        <w:t>.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……………………………………………………………</w:t>
      </w:r>
      <w:r w:rsidR="007F4B33">
        <w:rPr>
          <w:sz w:val="28"/>
          <w:szCs w:val="28"/>
        </w:rPr>
        <w:t>13</w:t>
      </w:r>
    </w:p>
    <w:p w:rsidR="00C34E66" w:rsidRPr="00923FC9" w:rsidRDefault="00C34E66" w:rsidP="00C34E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</w:t>
      </w:r>
      <w:proofErr w:type="gramStart"/>
      <w:r>
        <w:rPr>
          <w:sz w:val="28"/>
          <w:szCs w:val="28"/>
        </w:rPr>
        <w:t>…</w:t>
      </w:r>
      <w:r w:rsidR="007F4B33">
        <w:rPr>
          <w:sz w:val="28"/>
          <w:szCs w:val="28"/>
        </w:rPr>
        <w:t>…</w:t>
      </w:r>
      <w:r w:rsidR="00923FC9">
        <w:rPr>
          <w:sz w:val="28"/>
          <w:szCs w:val="28"/>
          <w:lang w:val="en-GB"/>
        </w:rPr>
        <w:t>.</w:t>
      </w:r>
      <w:proofErr w:type="gramEnd"/>
      <w:r w:rsidR="007F4B33">
        <w:rPr>
          <w:sz w:val="28"/>
          <w:szCs w:val="28"/>
        </w:rPr>
        <w:t>………</w:t>
      </w:r>
      <w:r w:rsidR="00923FC9" w:rsidRPr="00923FC9">
        <w:rPr>
          <w:sz w:val="28"/>
          <w:szCs w:val="28"/>
        </w:rPr>
        <w:t>18</w:t>
      </w:r>
    </w:p>
    <w:p w:rsidR="00C34E66" w:rsidRPr="00923FC9" w:rsidRDefault="00C34E66" w:rsidP="00C34E66">
      <w:pPr>
        <w:spacing w:line="360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</w:rPr>
        <w:t>Список литературы……………………………………………………</w:t>
      </w:r>
      <w:r w:rsidR="007F4B33">
        <w:rPr>
          <w:sz w:val="28"/>
          <w:szCs w:val="28"/>
        </w:rPr>
        <w:t>………</w:t>
      </w:r>
      <w:r w:rsidR="00923FC9">
        <w:rPr>
          <w:sz w:val="28"/>
          <w:szCs w:val="28"/>
        </w:rPr>
        <w:t>…</w:t>
      </w:r>
      <w:r w:rsidR="00923FC9">
        <w:rPr>
          <w:sz w:val="28"/>
          <w:szCs w:val="28"/>
          <w:lang w:val="en-GB"/>
        </w:rPr>
        <w:t>19</w:t>
      </w:r>
    </w:p>
    <w:p w:rsidR="00C34E66" w:rsidRDefault="00C34E66" w:rsidP="00C34E66">
      <w:pPr>
        <w:spacing w:line="360" w:lineRule="auto"/>
        <w:jc w:val="both"/>
        <w:rPr>
          <w:sz w:val="28"/>
          <w:szCs w:val="28"/>
        </w:rPr>
      </w:pPr>
    </w:p>
    <w:p w:rsidR="00C34E66" w:rsidRDefault="00C34E66" w:rsidP="00C34E66">
      <w:pPr>
        <w:spacing w:line="360" w:lineRule="auto"/>
        <w:jc w:val="both"/>
        <w:rPr>
          <w:sz w:val="28"/>
          <w:szCs w:val="28"/>
        </w:rPr>
      </w:pPr>
    </w:p>
    <w:p w:rsidR="00C34E66" w:rsidRDefault="00C34E6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34E66" w:rsidRDefault="00C34E66" w:rsidP="00C34E66">
      <w:pPr>
        <w:spacing w:line="360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Введение</w:t>
      </w:r>
    </w:p>
    <w:p w:rsidR="00C34E66" w:rsidRDefault="00C34E66" w:rsidP="00C34E66">
      <w:pPr>
        <w:spacing w:line="360" w:lineRule="auto"/>
        <w:ind w:firstLine="567"/>
        <w:jc w:val="both"/>
        <w:rPr>
          <w:iCs/>
          <w:sz w:val="28"/>
          <w:szCs w:val="28"/>
        </w:rPr>
      </w:pPr>
    </w:p>
    <w:p w:rsidR="00C34E66" w:rsidRDefault="00C34E66" w:rsidP="00C34E66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Программа учебной в форме научно-исследовательской практики</w:t>
      </w:r>
      <w:r w:rsidRPr="00D010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предназначена</w:t>
      </w:r>
      <w:r w:rsidRPr="00D01088">
        <w:rPr>
          <w:color w:val="000000"/>
          <w:sz w:val="28"/>
          <w:szCs w:val="28"/>
        </w:rPr>
        <w:t xml:space="preserve"> для магистр</w:t>
      </w:r>
      <w:r>
        <w:rPr>
          <w:color w:val="000000"/>
          <w:sz w:val="28"/>
          <w:szCs w:val="28"/>
        </w:rPr>
        <w:t>антов, обучающихся по</w:t>
      </w:r>
      <w:r w:rsidRPr="00D01088">
        <w:rPr>
          <w:color w:val="000000"/>
          <w:sz w:val="28"/>
          <w:szCs w:val="28"/>
        </w:rPr>
        <w:t xml:space="preserve"> направлени</w:t>
      </w:r>
      <w:r>
        <w:rPr>
          <w:color w:val="000000"/>
          <w:sz w:val="28"/>
          <w:szCs w:val="28"/>
        </w:rPr>
        <w:t>ю</w:t>
      </w:r>
      <w:r w:rsidRPr="00D01088">
        <w:rPr>
          <w:color w:val="000000"/>
          <w:sz w:val="28"/>
          <w:szCs w:val="28"/>
        </w:rPr>
        <w:t xml:space="preserve"> подготовки </w:t>
      </w:r>
      <w:r w:rsidRPr="00B71385">
        <w:rPr>
          <w:bCs/>
          <w:sz w:val="28"/>
          <w:szCs w:val="28"/>
        </w:rPr>
        <w:t>40.04.01</w:t>
      </w:r>
      <w:r w:rsidRPr="00D010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D01088">
        <w:rPr>
          <w:color w:val="000000"/>
          <w:sz w:val="28"/>
          <w:szCs w:val="28"/>
        </w:rPr>
        <w:t>Юриспруденция</w:t>
      </w:r>
      <w:r>
        <w:rPr>
          <w:color w:val="000000"/>
          <w:sz w:val="28"/>
          <w:szCs w:val="28"/>
        </w:rPr>
        <w:t>»</w:t>
      </w:r>
      <w:r w:rsidRPr="00D01088">
        <w:rPr>
          <w:color w:val="000000"/>
          <w:sz w:val="28"/>
          <w:szCs w:val="28"/>
        </w:rPr>
        <w:t>, магистерск</w:t>
      </w:r>
      <w:r>
        <w:rPr>
          <w:color w:val="000000"/>
          <w:sz w:val="28"/>
          <w:szCs w:val="28"/>
        </w:rPr>
        <w:t xml:space="preserve">ая </w:t>
      </w:r>
      <w:r w:rsidRPr="00D01088">
        <w:rPr>
          <w:color w:val="000000"/>
          <w:sz w:val="28"/>
          <w:szCs w:val="28"/>
        </w:rPr>
        <w:t>программ</w:t>
      </w:r>
      <w:r>
        <w:rPr>
          <w:color w:val="000000"/>
          <w:sz w:val="28"/>
          <w:szCs w:val="28"/>
        </w:rPr>
        <w:t>а «</w:t>
      </w:r>
      <w:r>
        <w:rPr>
          <w:sz w:val="28"/>
          <w:szCs w:val="28"/>
        </w:rPr>
        <w:t>Конституционное и муниципальное право. Юрист публичного права</w:t>
      </w:r>
      <w:r w:rsidRPr="0028747F">
        <w:rPr>
          <w:color w:val="000000"/>
          <w:sz w:val="28"/>
          <w:szCs w:val="28"/>
        </w:rPr>
        <w:t>»</w:t>
      </w:r>
      <w:r w:rsidRPr="0028747F">
        <w:rPr>
          <w:sz w:val="28"/>
        </w:rPr>
        <w:t>.</w:t>
      </w:r>
    </w:p>
    <w:p w:rsidR="00C34E66" w:rsidRPr="00180A31" w:rsidRDefault="00C34E66" w:rsidP="00C34E66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9C52CD">
        <w:rPr>
          <w:iCs/>
          <w:sz w:val="28"/>
          <w:szCs w:val="28"/>
        </w:rPr>
        <w:t xml:space="preserve">Целью </w:t>
      </w:r>
      <w:r>
        <w:rPr>
          <w:iCs/>
          <w:sz w:val="28"/>
          <w:szCs w:val="28"/>
        </w:rPr>
        <w:t>учебной (</w:t>
      </w:r>
      <w:r w:rsidRPr="009C52CD">
        <w:rPr>
          <w:sz w:val="28"/>
          <w:szCs w:val="28"/>
        </w:rPr>
        <w:t>научно-исследовательской</w:t>
      </w:r>
      <w:r>
        <w:rPr>
          <w:sz w:val="28"/>
          <w:szCs w:val="28"/>
        </w:rPr>
        <w:t>)</w:t>
      </w:r>
      <w:r w:rsidRPr="009C52CD">
        <w:rPr>
          <w:sz w:val="28"/>
          <w:szCs w:val="28"/>
        </w:rPr>
        <w:t xml:space="preserve"> практики</w:t>
      </w:r>
      <w:r w:rsidRPr="009C52CD">
        <w:rPr>
          <w:b/>
          <w:sz w:val="28"/>
          <w:szCs w:val="28"/>
        </w:rPr>
        <w:t xml:space="preserve"> </w:t>
      </w:r>
      <w:r w:rsidRPr="009C52CD">
        <w:rPr>
          <w:color w:val="000000"/>
          <w:sz w:val="28"/>
          <w:szCs w:val="28"/>
        </w:rPr>
        <w:t>является</w:t>
      </w:r>
      <w:r w:rsidRPr="00180A31">
        <w:rPr>
          <w:iCs/>
          <w:sz w:val="28"/>
          <w:szCs w:val="28"/>
        </w:rPr>
        <w:t xml:space="preserve"> </w:t>
      </w:r>
      <w:r w:rsidRPr="00180A31">
        <w:rPr>
          <w:rFonts w:eastAsia="Calibri"/>
          <w:sz w:val="28"/>
          <w:szCs w:val="28"/>
        </w:rPr>
        <w:t xml:space="preserve">расширение профессионального кругозора магистранта, </w:t>
      </w:r>
      <w:r>
        <w:rPr>
          <w:rFonts w:eastAsia="Calibri"/>
          <w:sz w:val="28"/>
          <w:szCs w:val="28"/>
        </w:rPr>
        <w:t xml:space="preserve">формирование </w:t>
      </w:r>
      <w:r w:rsidRPr="00180A31">
        <w:rPr>
          <w:rFonts w:eastAsia="Calibri"/>
          <w:sz w:val="28"/>
          <w:szCs w:val="28"/>
        </w:rPr>
        <w:t>практических навыков в научной деятельности</w:t>
      </w:r>
      <w:r>
        <w:rPr>
          <w:rFonts w:eastAsia="Calibri"/>
          <w:sz w:val="28"/>
          <w:szCs w:val="28"/>
        </w:rPr>
        <w:t>,</w:t>
      </w:r>
      <w:r w:rsidRPr="00180A31">
        <w:rPr>
          <w:rFonts w:eastAsia="Calibri"/>
          <w:sz w:val="28"/>
          <w:szCs w:val="28"/>
        </w:rPr>
        <w:t xml:space="preserve"> формирование профессиональных компетенций в области научно-исследовательской деятельности.</w:t>
      </w:r>
    </w:p>
    <w:p w:rsidR="00C34E66" w:rsidRPr="00180A31" w:rsidRDefault="00C34E66" w:rsidP="00C34E66">
      <w:pPr>
        <w:spacing w:line="360" w:lineRule="auto"/>
        <w:ind w:firstLine="709"/>
        <w:jc w:val="both"/>
        <w:rPr>
          <w:sz w:val="28"/>
          <w:szCs w:val="28"/>
        </w:rPr>
      </w:pPr>
      <w:r w:rsidRPr="00180A31">
        <w:rPr>
          <w:iCs/>
          <w:sz w:val="28"/>
          <w:szCs w:val="28"/>
        </w:rPr>
        <w:t xml:space="preserve">Задачами </w:t>
      </w:r>
      <w:r w:rsidRPr="00180A31">
        <w:rPr>
          <w:sz w:val="28"/>
          <w:szCs w:val="28"/>
        </w:rPr>
        <w:t>научно-исследовательской практики</w:t>
      </w:r>
      <w:r w:rsidRPr="00180A31">
        <w:rPr>
          <w:b/>
          <w:sz w:val="28"/>
          <w:szCs w:val="28"/>
        </w:rPr>
        <w:t xml:space="preserve"> </w:t>
      </w:r>
      <w:r w:rsidRPr="00180A31">
        <w:rPr>
          <w:iCs/>
          <w:sz w:val="28"/>
          <w:szCs w:val="28"/>
        </w:rPr>
        <w:t>являются:</w:t>
      </w:r>
    </w:p>
    <w:p w:rsidR="00C34E66" w:rsidRPr="00180A31" w:rsidRDefault="00C34E66" w:rsidP="00C34E66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80A31">
        <w:rPr>
          <w:sz w:val="28"/>
          <w:szCs w:val="28"/>
        </w:rPr>
        <w:t>обеспечение становления профессионального научно-исследовательского мышления магистрантов, формирование у них четкого представления об основных профессиональных задачах, способах их решения;</w:t>
      </w:r>
    </w:p>
    <w:p w:rsidR="00C34E66" w:rsidRPr="00180A31" w:rsidRDefault="00C34E66" w:rsidP="00C34E66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80A31">
        <w:rPr>
          <w:sz w:val="28"/>
          <w:szCs w:val="28"/>
        </w:rPr>
        <w:t>формирование умений разрабатывать планы проведения научных исследований;</w:t>
      </w:r>
    </w:p>
    <w:p w:rsidR="00C34E66" w:rsidRPr="00180A31" w:rsidRDefault="00C34E66" w:rsidP="00C34E66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80A31">
        <w:rPr>
          <w:sz w:val="28"/>
          <w:szCs w:val="28"/>
        </w:rPr>
        <w:t>подготовка данных для составления обзоров, отчетов, научных докладов и публикаций;</w:t>
      </w:r>
    </w:p>
    <w:p w:rsidR="00C34E66" w:rsidRPr="00180A31" w:rsidRDefault="00C34E66" w:rsidP="00C34E66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80A31">
        <w:rPr>
          <w:sz w:val="28"/>
          <w:szCs w:val="28"/>
        </w:rPr>
        <w:t>формирование навыков и умения вести научную дискуссию, представлять результаты исследования в различных формах (презентация, реферат, эссе, аналитический обзор, критическая рецензия, доклад, сообщение, выступление, научная статья и др.);</w:t>
      </w:r>
    </w:p>
    <w:p w:rsidR="00C34E66" w:rsidRDefault="00C34E66" w:rsidP="00C34E66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80A31">
        <w:rPr>
          <w:sz w:val="28"/>
          <w:szCs w:val="28"/>
        </w:rPr>
        <w:t>приобретение опыта самостоятельной организации научно-исследовательской деятельности.</w:t>
      </w:r>
    </w:p>
    <w:p w:rsidR="00C34E66" w:rsidRPr="00C34E66" w:rsidRDefault="00C34E66" w:rsidP="00C34E6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34E66">
        <w:rPr>
          <w:sz w:val="28"/>
          <w:szCs w:val="28"/>
        </w:rPr>
        <w:t>Тема магистерской диссертации «Предупреждение коррупционного поведения муниципальных служащих».</w:t>
      </w:r>
    </w:p>
    <w:p w:rsidR="00C34E66" w:rsidRDefault="00C34E66" w:rsidP="00C34E6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C34E66" w:rsidRDefault="00C34E6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34E66" w:rsidRDefault="00C34E66" w:rsidP="00C34E66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jc w:val="center"/>
        <w:rPr>
          <w:sz w:val="28"/>
          <w:szCs w:val="28"/>
        </w:rPr>
      </w:pPr>
      <w:r w:rsidRPr="00C34E66">
        <w:rPr>
          <w:sz w:val="28"/>
          <w:szCs w:val="28"/>
        </w:rPr>
        <w:lastRenderedPageBreak/>
        <w:t>Знакомство с научной работой и научными трудами преподавателей кафедры</w:t>
      </w:r>
    </w:p>
    <w:p w:rsidR="00C34E66" w:rsidRPr="00C34E66" w:rsidRDefault="00C34E66" w:rsidP="00C34E66">
      <w:pPr>
        <w:spacing w:line="360" w:lineRule="auto"/>
        <w:ind w:firstLine="709"/>
        <w:jc w:val="both"/>
        <w:rPr>
          <w:sz w:val="28"/>
        </w:rPr>
      </w:pPr>
    </w:p>
    <w:p w:rsidR="00C34E66" w:rsidRDefault="00C34E66" w:rsidP="00C34E66">
      <w:pPr>
        <w:spacing w:line="360" w:lineRule="auto"/>
        <w:ind w:firstLine="709"/>
        <w:jc w:val="both"/>
        <w:rPr>
          <w:color w:val="000000"/>
          <w:sz w:val="28"/>
        </w:rPr>
      </w:pPr>
      <w:r w:rsidRPr="00C34E66">
        <w:rPr>
          <w:color w:val="000000"/>
          <w:sz w:val="28"/>
        </w:rPr>
        <w:t>Практика дистанционная, проходила на базе Университета (магистерская программа «Конституционное и муниципальное право. Юрист публичного права», на кафедре теории и истории государства и права.</w:t>
      </w:r>
    </w:p>
    <w:p w:rsidR="00C34E66" w:rsidRPr="00C34E66" w:rsidRDefault="00C34E66" w:rsidP="00C34E66">
      <w:pPr>
        <w:spacing w:line="360" w:lineRule="auto"/>
        <w:ind w:firstLine="709"/>
        <w:jc w:val="both"/>
        <w:rPr>
          <w:sz w:val="28"/>
          <w:szCs w:val="28"/>
        </w:rPr>
      </w:pPr>
      <w:r w:rsidRPr="00C34E66">
        <w:rPr>
          <w:sz w:val="28"/>
          <w:szCs w:val="28"/>
        </w:rPr>
        <w:t>Кафедра Теории и истории государства и права входит в состав юридического факультета и является общепрофессиональной. Кафедра образована Приказом ректора №7-1 от 31 января 2012г.</w:t>
      </w:r>
    </w:p>
    <w:p w:rsidR="00C34E66" w:rsidRPr="00C34E66" w:rsidRDefault="00C34E66" w:rsidP="00C34E66">
      <w:pPr>
        <w:spacing w:line="360" w:lineRule="auto"/>
        <w:ind w:firstLine="709"/>
        <w:jc w:val="both"/>
        <w:rPr>
          <w:sz w:val="28"/>
          <w:szCs w:val="28"/>
        </w:rPr>
      </w:pPr>
      <w:r w:rsidRPr="00C34E66">
        <w:rPr>
          <w:sz w:val="28"/>
          <w:szCs w:val="28"/>
          <w:shd w:val="clear" w:color="auto" w:fill="FFFFFF"/>
        </w:rPr>
        <w:t>На кафедре преподают высококвалифицированные специалисты: доктора юридических наук, кандидаты юридических наук, профессора, доценты, принимающие активное участие в научной жизни Университета. </w:t>
      </w:r>
    </w:p>
    <w:p w:rsid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34E66">
        <w:rPr>
          <w:sz w:val="28"/>
          <w:szCs w:val="28"/>
          <w:lang w:eastAsia="en-US"/>
        </w:rPr>
        <w:t xml:space="preserve">Список публикаций профессорско-преподавательского состава </w:t>
      </w:r>
      <w:r w:rsidRPr="00C34E66">
        <w:rPr>
          <w:sz w:val="28"/>
          <w:szCs w:val="28"/>
        </w:rPr>
        <w:t>кафедры</w:t>
      </w:r>
      <w:r w:rsidRPr="00C34E66">
        <w:rPr>
          <w:sz w:val="28"/>
          <w:szCs w:val="28"/>
          <w:lang w:eastAsia="en-US"/>
        </w:rPr>
        <w:t xml:space="preserve"> теории и истории государства и права</w:t>
      </w:r>
      <w:r w:rsidRPr="00C34E66">
        <w:rPr>
          <w:sz w:val="28"/>
          <w:szCs w:val="28"/>
        </w:rPr>
        <w:t xml:space="preserve"> </w:t>
      </w:r>
      <w:r w:rsidRPr="00C34E66">
        <w:rPr>
          <w:sz w:val="28"/>
          <w:szCs w:val="28"/>
          <w:lang w:eastAsia="en-US"/>
        </w:rPr>
        <w:t>за 2016/2017 учебный год:</w:t>
      </w:r>
    </w:p>
    <w:p w:rsid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Pr="00C34E66">
        <w:rPr>
          <w:sz w:val="28"/>
          <w:szCs w:val="28"/>
          <w:lang w:eastAsia="en-US"/>
        </w:rPr>
        <w:t>Бабурин С.Н. Конституционно-правовое и духовное: русская (российская) нация перед историческим выбором</w:t>
      </w:r>
      <w:r w:rsidRPr="00C34E66">
        <w:rPr>
          <w:sz w:val="28"/>
          <w:szCs w:val="28"/>
          <w:lang w:eastAsia="en-US"/>
        </w:rPr>
        <w:tab/>
        <w:t>Конституционное и муниципальное право. – 2017. - № 4. - С. 8-13.</w:t>
      </w:r>
    </w:p>
    <w:p w:rsid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C34E66">
        <w:rPr>
          <w:sz w:val="28"/>
          <w:szCs w:val="28"/>
          <w:lang w:eastAsia="en-US"/>
        </w:rPr>
        <w:t xml:space="preserve">Бабурин С.Н., </w:t>
      </w:r>
      <w:proofErr w:type="spellStart"/>
      <w:r w:rsidRPr="00C34E66">
        <w:rPr>
          <w:sz w:val="28"/>
          <w:szCs w:val="28"/>
          <w:lang w:eastAsia="en-US"/>
        </w:rPr>
        <w:t>Ганьшин</w:t>
      </w:r>
      <w:proofErr w:type="spellEnd"/>
      <w:r w:rsidRPr="00C34E66">
        <w:rPr>
          <w:sz w:val="28"/>
          <w:szCs w:val="28"/>
          <w:lang w:eastAsia="en-US"/>
        </w:rPr>
        <w:t xml:space="preserve"> А.В. К вопросу конвергенции права как исторической необходимости // В сборнике: Актуальные проблемы правового развития России. МУ им. С.Ю. Витте. - 2016. - С. 134-136.</w:t>
      </w:r>
    </w:p>
    <w:p w:rsid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Pr="00C34E66">
        <w:rPr>
          <w:sz w:val="28"/>
          <w:szCs w:val="28"/>
          <w:lang w:eastAsia="en-US"/>
        </w:rPr>
        <w:t>Бабурин С.Н. Современное общество между несправедливым законом и справедливым беззаконием Социальная справедливость и право: проблемы теории и практики: материалы международной научно-практической конференции. Под общей редакцией Т.А. Сошниковой. 2016 Московский гуманитарный университет. С. 19-25.</w:t>
      </w:r>
    </w:p>
    <w:p w:rsid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Pr="00C34E66">
        <w:rPr>
          <w:sz w:val="28"/>
          <w:szCs w:val="28"/>
          <w:lang w:eastAsia="en-US"/>
        </w:rPr>
        <w:t>Дорохов Н.И. Минерально-сырьевой комплекс России, проблемы государственно-правового регулирования // Вестник Российского нового университета. Серия: Человек и общество. - 2016. - № 3.– С. 33-37.</w:t>
      </w:r>
    </w:p>
    <w:p w:rsid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 </w:t>
      </w:r>
      <w:r w:rsidRPr="00C34E66">
        <w:rPr>
          <w:sz w:val="28"/>
          <w:szCs w:val="28"/>
          <w:lang w:eastAsia="en-US"/>
        </w:rPr>
        <w:t xml:space="preserve">Дорохов Н.И., Иноземцев И.М. Основные векторы внешнеполитической деятельности Российской Федерации в современных </w:t>
      </w:r>
      <w:r w:rsidRPr="00C34E66">
        <w:rPr>
          <w:sz w:val="28"/>
          <w:szCs w:val="28"/>
          <w:lang w:eastAsia="en-US"/>
        </w:rPr>
        <w:lastRenderedPageBreak/>
        <w:t>условиях // Сборник научных статей: Актуальные проблемы правового развития России. 2016. С. 151-159.</w:t>
      </w:r>
    </w:p>
    <w:p w:rsid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</w:t>
      </w:r>
      <w:r w:rsidRPr="00C34E66">
        <w:rPr>
          <w:sz w:val="28"/>
          <w:szCs w:val="28"/>
          <w:lang w:eastAsia="en-US"/>
        </w:rPr>
        <w:t>Дорохов Н.И. Минерально-сырьевой комплекс России: проблемы управления. Правовой аспект // В сборнике: Современные проблемы управления природными ресурсами и развитием социально-экономических систем материалы ХII международной научной конференции: в 4-х частях. под ред. А.В. Семенова, Н.Г. Малышева, Ю.С. Руденко. 2016. С. 76-83.</w:t>
      </w:r>
    </w:p>
    <w:p w:rsid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 </w:t>
      </w:r>
      <w:r w:rsidRPr="00C34E66">
        <w:rPr>
          <w:sz w:val="28"/>
          <w:szCs w:val="28"/>
          <w:lang w:eastAsia="en-US"/>
        </w:rPr>
        <w:t>Дорохов Н.И. Социально-экономический потенциал арктических прибрежных зон Российской Федерации: проблемы правового регулирования // Потенциал социально-экономического развития Российской Федерации в новых экономических условиях. Материалы II Международной научно-практической конференции. 19 ноября 2015 г. Часть 2. 2016</w:t>
      </w:r>
    </w:p>
    <w:p w:rsid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8. </w:t>
      </w:r>
      <w:r w:rsidRPr="00C34E66">
        <w:rPr>
          <w:sz w:val="28"/>
          <w:szCs w:val="28"/>
          <w:lang w:eastAsia="en-US"/>
        </w:rPr>
        <w:t>Дорохов Н.И. Административно-правовые основы государственного управления в области охраны окружающей среды и природных ресурсов :содержание и проблемы // В сборнике: Экологические и природоохранные проблемы современного общества и пути их решения Материалы XIII международной научной конференции. В 2-х частях. Под редакцией А.В. Семенова, Н.Г. Малышева, Ю.С. Руденко. 2017. С. 528-541.</w:t>
      </w:r>
    </w:p>
    <w:p w:rsid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9. </w:t>
      </w:r>
      <w:r w:rsidRPr="00C34E66">
        <w:rPr>
          <w:sz w:val="28"/>
          <w:szCs w:val="28"/>
          <w:lang w:eastAsia="en-US"/>
        </w:rPr>
        <w:t>Дорохов Н.И. Российский парламентаризм: особенности зарождения и современность // Вестник Московского университета имени С.Ю. Витте. Серия 2: Юридические науки. -  2017. - № 2. – С. 3-10.</w:t>
      </w:r>
    </w:p>
    <w:p w:rsidR="00C34E66" w:rsidRP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10. </w:t>
      </w:r>
      <w:r w:rsidRPr="00C34E66">
        <w:rPr>
          <w:sz w:val="28"/>
          <w:szCs w:val="28"/>
          <w:lang w:eastAsia="en-US"/>
        </w:rPr>
        <w:t>Дорохов Н.И. Минерально-сырьевой комплекс России: проблемы государственно-правового регулирования</w:t>
      </w:r>
      <w:r w:rsidRPr="00C34E66">
        <w:rPr>
          <w:sz w:val="28"/>
          <w:szCs w:val="28"/>
          <w:lang w:eastAsia="en-US"/>
        </w:rPr>
        <w:tab/>
        <w:t xml:space="preserve">Вестник </w:t>
      </w:r>
      <w:proofErr w:type="spellStart"/>
      <w:r w:rsidRPr="00C34E66">
        <w:rPr>
          <w:sz w:val="28"/>
          <w:szCs w:val="28"/>
          <w:lang w:eastAsia="en-US"/>
        </w:rPr>
        <w:t>РосНОУ</w:t>
      </w:r>
      <w:proofErr w:type="spellEnd"/>
      <w:r w:rsidRPr="00C34E66">
        <w:rPr>
          <w:sz w:val="28"/>
          <w:szCs w:val="28"/>
          <w:lang w:eastAsia="en-US"/>
        </w:rPr>
        <w:t xml:space="preserve">. Серия: Человек и общество. – 2016. - № 3. - С. 33-37. </w:t>
      </w:r>
    </w:p>
    <w:p w:rsid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11. </w:t>
      </w:r>
      <w:r w:rsidRPr="00C34E66">
        <w:rPr>
          <w:sz w:val="28"/>
          <w:szCs w:val="28"/>
          <w:lang w:eastAsia="en-US"/>
        </w:rPr>
        <w:t>Каменская Е.В.</w:t>
      </w:r>
      <w:r w:rsidRPr="00D339E8">
        <w:rPr>
          <w:sz w:val="28"/>
          <w:szCs w:val="28"/>
          <w:lang w:eastAsia="en-US"/>
        </w:rPr>
        <w:t xml:space="preserve"> Модернизация правотворчества: Основные тенденции // Вестник Московского университета имени С.Ю. Витте. Серия 2: Юридические науки. -  2017. - № 1. – С. 3-8.</w:t>
      </w:r>
    </w:p>
    <w:p w:rsid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12. </w:t>
      </w:r>
      <w:proofErr w:type="spellStart"/>
      <w:r w:rsidRPr="00C34E66">
        <w:rPr>
          <w:sz w:val="28"/>
          <w:szCs w:val="28"/>
          <w:lang w:eastAsia="en-US"/>
        </w:rPr>
        <w:t>Зейналова</w:t>
      </w:r>
      <w:proofErr w:type="spellEnd"/>
      <w:r w:rsidRPr="00C34E66">
        <w:rPr>
          <w:sz w:val="28"/>
          <w:szCs w:val="28"/>
          <w:lang w:eastAsia="en-US"/>
        </w:rPr>
        <w:t xml:space="preserve"> Л.М.</w:t>
      </w:r>
      <w:proofErr w:type="gramStart"/>
      <w:r w:rsidRPr="00C34E66">
        <w:rPr>
          <w:sz w:val="28"/>
          <w:szCs w:val="28"/>
          <w:lang w:eastAsia="en-US"/>
        </w:rPr>
        <w:t xml:space="preserve">,  </w:t>
      </w:r>
      <w:proofErr w:type="spellStart"/>
      <w:r w:rsidRPr="00C34E66">
        <w:rPr>
          <w:sz w:val="28"/>
          <w:szCs w:val="28"/>
          <w:lang w:eastAsia="en-US"/>
        </w:rPr>
        <w:t>Филлипова</w:t>
      </w:r>
      <w:proofErr w:type="spellEnd"/>
      <w:proofErr w:type="gramEnd"/>
      <w:r w:rsidRPr="00C34E66">
        <w:rPr>
          <w:sz w:val="28"/>
          <w:szCs w:val="28"/>
          <w:lang w:eastAsia="en-US"/>
        </w:rPr>
        <w:t xml:space="preserve"> А.В., </w:t>
      </w:r>
      <w:proofErr w:type="spellStart"/>
      <w:r w:rsidRPr="00C34E66">
        <w:rPr>
          <w:sz w:val="28"/>
          <w:szCs w:val="28"/>
          <w:lang w:eastAsia="en-US"/>
        </w:rPr>
        <w:t>Шеметкова</w:t>
      </w:r>
      <w:proofErr w:type="spellEnd"/>
      <w:r w:rsidRPr="00C34E66">
        <w:rPr>
          <w:sz w:val="28"/>
          <w:szCs w:val="28"/>
          <w:lang w:eastAsia="en-US"/>
        </w:rPr>
        <w:t xml:space="preserve"> О.Л.</w:t>
      </w:r>
      <w:r w:rsidRPr="00D339E8">
        <w:rPr>
          <w:sz w:val="28"/>
          <w:szCs w:val="28"/>
          <w:lang w:eastAsia="en-US"/>
        </w:rPr>
        <w:t xml:space="preserve"> К вопросу о государственном контроле в сфере осуществления деятельности иностранных </w:t>
      </w:r>
      <w:r w:rsidRPr="00D339E8">
        <w:rPr>
          <w:sz w:val="28"/>
          <w:szCs w:val="28"/>
          <w:lang w:eastAsia="en-US"/>
        </w:rPr>
        <w:lastRenderedPageBreak/>
        <w:t xml:space="preserve">коммерческих организаций в России </w:t>
      </w:r>
      <w:r w:rsidRPr="00D339E8">
        <w:rPr>
          <w:sz w:val="28"/>
          <w:szCs w:val="28"/>
          <w:lang w:eastAsia="en-US"/>
        </w:rPr>
        <w:tab/>
        <w:t xml:space="preserve">Общественные науки. -  2016. - № 2-2.  - С. 5-12. </w:t>
      </w:r>
    </w:p>
    <w:p w:rsid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34E66">
        <w:rPr>
          <w:sz w:val="28"/>
          <w:szCs w:val="28"/>
          <w:lang w:eastAsia="en-US"/>
        </w:rPr>
        <w:t xml:space="preserve">13. </w:t>
      </w:r>
      <w:proofErr w:type="spellStart"/>
      <w:r w:rsidRPr="00C34E66">
        <w:rPr>
          <w:sz w:val="28"/>
          <w:szCs w:val="28"/>
          <w:lang w:eastAsia="en-US"/>
        </w:rPr>
        <w:t>Зейналова</w:t>
      </w:r>
      <w:proofErr w:type="spellEnd"/>
      <w:r w:rsidRPr="00C34E66">
        <w:rPr>
          <w:sz w:val="28"/>
          <w:szCs w:val="28"/>
          <w:lang w:eastAsia="en-US"/>
        </w:rPr>
        <w:t xml:space="preserve"> Л.М., </w:t>
      </w:r>
      <w:proofErr w:type="spellStart"/>
      <w:r w:rsidRPr="00C34E66">
        <w:rPr>
          <w:sz w:val="28"/>
          <w:szCs w:val="28"/>
          <w:lang w:eastAsia="en-US"/>
        </w:rPr>
        <w:t>Правкин</w:t>
      </w:r>
      <w:proofErr w:type="spellEnd"/>
      <w:r w:rsidRPr="00C34E66">
        <w:rPr>
          <w:sz w:val="28"/>
          <w:szCs w:val="28"/>
          <w:lang w:eastAsia="en-US"/>
        </w:rPr>
        <w:t xml:space="preserve"> С.А., Романченко О.В.</w:t>
      </w:r>
      <w:r w:rsidRPr="00D339E8">
        <w:rPr>
          <w:sz w:val="28"/>
          <w:szCs w:val="28"/>
          <w:lang w:eastAsia="en-US"/>
        </w:rPr>
        <w:t xml:space="preserve"> Гражданско-правовое регулирование, принципы и основы организации федеральной контрактной системы в строительстве</w:t>
      </w:r>
      <w:r w:rsidRPr="00D339E8">
        <w:rPr>
          <w:sz w:val="28"/>
          <w:szCs w:val="28"/>
          <w:lang w:eastAsia="en-US"/>
        </w:rPr>
        <w:tab/>
        <w:t xml:space="preserve">Современное право. -  2016. - № 2. - С. 37-42. </w:t>
      </w:r>
    </w:p>
    <w:p w:rsid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34E66">
        <w:rPr>
          <w:sz w:val="28"/>
          <w:szCs w:val="28"/>
          <w:lang w:eastAsia="en-US"/>
        </w:rPr>
        <w:t xml:space="preserve">14. </w:t>
      </w:r>
      <w:proofErr w:type="spellStart"/>
      <w:r w:rsidRPr="00C34E66">
        <w:rPr>
          <w:sz w:val="28"/>
          <w:szCs w:val="28"/>
          <w:lang w:eastAsia="en-US"/>
        </w:rPr>
        <w:t>Правкин</w:t>
      </w:r>
      <w:proofErr w:type="spellEnd"/>
      <w:r w:rsidRPr="00C34E66">
        <w:rPr>
          <w:sz w:val="28"/>
          <w:szCs w:val="28"/>
          <w:lang w:eastAsia="en-US"/>
        </w:rPr>
        <w:t xml:space="preserve"> С.А., </w:t>
      </w:r>
      <w:proofErr w:type="spellStart"/>
      <w:r w:rsidRPr="00C34E66">
        <w:rPr>
          <w:sz w:val="28"/>
          <w:szCs w:val="28"/>
          <w:lang w:eastAsia="en-US"/>
        </w:rPr>
        <w:t>Зейналова</w:t>
      </w:r>
      <w:proofErr w:type="spellEnd"/>
      <w:r w:rsidRPr="00C34E66">
        <w:rPr>
          <w:sz w:val="28"/>
          <w:szCs w:val="28"/>
          <w:lang w:eastAsia="en-US"/>
        </w:rPr>
        <w:t xml:space="preserve"> Л.М.</w:t>
      </w:r>
      <w:r w:rsidRPr="00D339E8">
        <w:rPr>
          <w:sz w:val="28"/>
          <w:szCs w:val="28"/>
          <w:lang w:eastAsia="en-US"/>
        </w:rPr>
        <w:t xml:space="preserve"> Философия права и учение о государственно-</w:t>
      </w:r>
      <w:proofErr w:type="spellStart"/>
      <w:r w:rsidRPr="00D339E8">
        <w:rPr>
          <w:sz w:val="28"/>
          <w:szCs w:val="28"/>
          <w:lang w:eastAsia="en-US"/>
        </w:rPr>
        <w:t>юридичесих</w:t>
      </w:r>
      <w:proofErr w:type="spellEnd"/>
      <w:r w:rsidRPr="00D339E8">
        <w:rPr>
          <w:sz w:val="28"/>
          <w:szCs w:val="28"/>
          <w:lang w:eastAsia="en-US"/>
        </w:rPr>
        <w:t xml:space="preserve"> формах </w:t>
      </w:r>
      <w:proofErr w:type="spellStart"/>
      <w:r w:rsidRPr="00D339E8">
        <w:rPr>
          <w:sz w:val="28"/>
          <w:szCs w:val="28"/>
          <w:lang w:eastAsia="en-US"/>
        </w:rPr>
        <w:t>Б.Н.Чичерина</w:t>
      </w:r>
      <w:proofErr w:type="spellEnd"/>
      <w:r w:rsidRPr="00D339E8">
        <w:rPr>
          <w:sz w:val="28"/>
          <w:szCs w:val="28"/>
          <w:lang w:eastAsia="en-US"/>
        </w:rPr>
        <w:tab/>
        <w:t xml:space="preserve">Юридическая наука. -  2016. - № 6. - С. 39-48. </w:t>
      </w:r>
    </w:p>
    <w:p w:rsid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34E66">
        <w:rPr>
          <w:sz w:val="28"/>
          <w:szCs w:val="28"/>
          <w:lang w:eastAsia="en-US"/>
        </w:rPr>
        <w:t xml:space="preserve">15. </w:t>
      </w:r>
      <w:proofErr w:type="spellStart"/>
      <w:r w:rsidRPr="00C34E66">
        <w:rPr>
          <w:sz w:val="28"/>
          <w:szCs w:val="28"/>
          <w:lang w:eastAsia="en-US"/>
        </w:rPr>
        <w:t>Правкин</w:t>
      </w:r>
      <w:proofErr w:type="spellEnd"/>
      <w:r w:rsidRPr="00C34E66">
        <w:rPr>
          <w:sz w:val="28"/>
          <w:szCs w:val="28"/>
          <w:lang w:eastAsia="en-US"/>
        </w:rPr>
        <w:t xml:space="preserve"> С.А., </w:t>
      </w:r>
      <w:proofErr w:type="spellStart"/>
      <w:r w:rsidRPr="00C34E66">
        <w:rPr>
          <w:sz w:val="28"/>
          <w:szCs w:val="28"/>
          <w:lang w:eastAsia="en-US"/>
        </w:rPr>
        <w:t>Зейналова</w:t>
      </w:r>
      <w:proofErr w:type="spellEnd"/>
      <w:r w:rsidRPr="00C34E66">
        <w:rPr>
          <w:sz w:val="28"/>
          <w:szCs w:val="28"/>
          <w:lang w:eastAsia="en-US"/>
        </w:rPr>
        <w:t xml:space="preserve"> Л.М., </w:t>
      </w:r>
      <w:proofErr w:type="spellStart"/>
      <w:r w:rsidRPr="00C34E66">
        <w:rPr>
          <w:sz w:val="28"/>
          <w:szCs w:val="28"/>
          <w:lang w:eastAsia="en-US"/>
        </w:rPr>
        <w:t>Зейналов</w:t>
      </w:r>
      <w:proofErr w:type="spellEnd"/>
      <w:r w:rsidRPr="00C34E66">
        <w:rPr>
          <w:sz w:val="28"/>
          <w:szCs w:val="28"/>
          <w:lang w:eastAsia="en-US"/>
        </w:rPr>
        <w:t xml:space="preserve"> Р.Г.</w:t>
      </w:r>
      <w:r w:rsidRPr="00422D93">
        <w:rPr>
          <w:b/>
          <w:sz w:val="28"/>
          <w:szCs w:val="28"/>
          <w:lang w:eastAsia="en-US"/>
        </w:rPr>
        <w:t xml:space="preserve"> </w:t>
      </w:r>
      <w:r w:rsidRPr="00D339E8">
        <w:rPr>
          <w:sz w:val="28"/>
          <w:szCs w:val="28"/>
          <w:lang w:eastAsia="en-US"/>
        </w:rPr>
        <w:t xml:space="preserve">Государственная (юридическая) школа: истоки, проблемы, значение для юридической науки // Студент. Аспирант. Исследователь. 2016. № 12 (18). С. 125-135. </w:t>
      </w:r>
    </w:p>
    <w:p w:rsid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34E66">
        <w:rPr>
          <w:sz w:val="28"/>
          <w:szCs w:val="28"/>
          <w:lang w:eastAsia="en-US"/>
        </w:rPr>
        <w:t xml:space="preserve">16. </w:t>
      </w:r>
      <w:proofErr w:type="spellStart"/>
      <w:r w:rsidRPr="00C34E66">
        <w:rPr>
          <w:sz w:val="28"/>
          <w:szCs w:val="28"/>
          <w:lang w:eastAsia="en-US"/>
        </w:rPr>
        <w:t>Юрчук</w:t>
      </w:r>
      <w:proofErr w:type="spellEnd"/>
      <w:r w:rsidRPr="00C34E66">
        <w:rPr>
          <w:sz w:val="28"/>
          <w:szCs w:val="28"/>
          <w:lang w:eastAsia="en-US"/>
        </w:rPr>
        <w:t xml:space="preserve"> В.С.</w:t>
      </w:r>
      <w:r w:rsidRPr="00422D93">
        <w:rPr>
          <w:b/>
          <w:sz w:val="28"/>
          <w:szCs w:val="28"/>
          <w:lang w:eastAsia="en-US"/>
        </w:rPr>
        <w:t xml:space="preserve"> </w:t>
      </w:r>
      <w:r w:rsidRPr="00D339E8">
        <w:rPr>
          <w:sz w:val="28"/>
          <w:szCs w:val="28"/>
          <w:lang w:eastAsia="en-US"/>
        </w:rPr>
        <w:t xml:space="preserve">Законодательное регулирование недропользования в РФ // Современные проблемы управления природными ресурсами и развитием социально-экономических систем </w:t>
      </w:r>
      <w:r w:rsidR="00BE0F35">
        <w:rPr>
          <w:sz w:val="28"/>
          <w:szCs w:val="28"/>
          <w:lang w:eastAsia="en-US"/>
        </w:rPr>
        <w:t>/</w:t>
      </w:r>
      <w:r w:rsidRPr="00D339E8">
        <w:rPr>
          <w:sz w:val="28"/>
          <w:szCs w:val="28"/>
          <w:lang w:eastAsia="en-US"/>
        </w:rPr>
        <w:t>/ Материалы ХII международной научной конференции: в 4-х частях. под ред. А.В. Семенова, Н.Г. Малышева, Ю.С. Руденко. 2016. С. 326-331.</w:t>
      </w:r>
    </w:p>
    <w:p w:rsid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17. </w:t>
      </w:r>
      <w:proofErr w:type="spellStart"/>
      <w:r w:rsidRPr="00C34E66">
        <w:rPr>
          <w:sz w:val="28"/>
          <w:szCs w:val="28"/>
          <w:lang w:eastAsia="en-US"/>
        </w:rPr>
        <w:t>Юрчук</w:t>
      </w:r>
      <w:proofErr w:type="spellEnd"/>
      <w:r w:rsidRPr="00C34E66">
        <w:rPr>
          <w:sz w:val="28"/>
          <w:szCs w:val="28"/>
          <w:lang w:eastAsia="en-US"/>
        </w:rPr>
        <w:t xml:space="preserve"> В.С, </w:t>
      </w:r>
      <w:proofErr w:type="spellStart"/>
      <w:r w:rsidRPr="00C34E66">
        <w:rPr>
          <w:sz w:val="28"/>
          <w:szCs w:val="28"/>
          <w:lang w:eastAsia="en-US"/>
        </w:rPr>
        <w:t>Сунцова</w:t>
      </w:r>
      <w:proofErr w:type="spellEnd"/>
      <w:r w:rsidRPr="00C34E66">
        <w:rPr>
          <w:sz w:val="28"/>
          <w:szCs w:val="28"/>
          <w:lang w:eastAsia="en-US"/>
        </w:rPr>
        <w:t xml:space="preserve"> Е.А.</w:t>
      </w:r>
      <w:r w:rsidRPr="00422D93">
        <w:rPr>
          <w:b/>
          <w:sz w:val="28"/>
          <w:szCs w:val="28"/>
          <w:lang w:eastAsia="en-US"/>
        </w:rPr>
        <w:t xml:space="preserve"> </w:t>
      </w:r>
      <w:r w:rsidRPr="00D339E8">
        <w:rPr>
          <w:sz w:val="28"/>
          <w:szCs w:val="28"/>
          <w:lang w:eastAsia="en-US"/>
        </w:rPr>
        <w:t xml:space="preserve"> Осуждение нацистских организаций на Нюрнбергском процессе // Сборник научных статей Следственной Академии РФ. М. 2016.</w:t>
      </w:r>
    </w:p>
    <w:p w:rsid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34E66">
        <w:rPr>
          <w:sz w:val="28"/>
          <w:szCs w:val="28"/>
          <w:lang w:eastAsia="en-US"/>
        </w:rPr>
        <w:t xml:space="preserve">18. </w:t>
      </w:r>
      <w:proofErr w:type="spellStart"/>
      <w:r w:rsidRPr="00C34E66">
        <w:rPr>
          <w:sz w:val="28"/>
          <w:szCs w:val="28"/>
          <w:lang w:eastAsia="en-US"/>
        </w:rPr>
        <w:t>Юрчук</w:t>
      </w:r>
      <w:proofErr w:type="spellEnd"/>
      <w:r w:rsidRPr="00C34E66">
        <w:rPr>
          <w:sz w:val="28"/>
          <w:szCs w:val="28"/>
          <w:lang w:eastAsia="en-US"/>
        </w:rPr>
        <w:t xml:space="preserve"> В.С., Измайлова М.В.</w:t>
      </w:r>
      <w:r w:rsidRPr="00D339E8">
        <w:rPr>
          <w:sz w:val="28"/>
          <w:szCs w:val="28"/>
          <w:lang w:eastAsia="en-US"/>
        </w:rPr>
        <w:t xml:space="preserve"> Основные подходы к обеспечению </w:t>
      </w:r>
      <w:proofErr w:type="spellStart"/>
      <w:r w:rsidRPr="00D339E8">
        <w:rPr>
          <w:sz w:val="28"/>
          <w:szCs w:val="28"/>
          <w:lang w:eastAsia="en-US"/>
        </w:rPr>
        <w:t>ювенализации</w:t>
      </w:r>
      <w:proofErr w:type="spellEnd"/>
      <w:r w:rsidRPr="00D339E8">
        <w:rPr>
          <w:sz w:val="28"/>
          <w:szCs w:val="28"/>
          <w:lang w:eastAsia="en-US"/>
        </w:rPr>
        <w:t xml:space="preserve"> права // Вестник Московского университета им. С.Ю.</w:t>
      </w:r>
      <w:r>
        <w:rPr>
          <w:sz w:val="28"/>
          <w:szCs w:val="28"/>
          <w:lang w:eastAsia="en-US"/>
        </w:rPr>
        <w:t xml:space="preserve"> </w:t>
      </w:r>
      <w:r w:rsidRPr="00D339E8">
        <w:rPr>
          <w:sz w:val="28"/>
          <w:szCs w:val="28"/>
          <w:lang w:eastAsia="en-US"/>
        </w:rPr>
        <w:t>Витте. Серия 2: Юридические науки. – 2016. - № 2. – С. С. 48-57.</w:t>
      </w:r>
    </w:p>
    <w:p w:rsid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19. </w:t>
      </w:r>
      <w:proofErr w:type="spellStart"/>
      <w:r w:rsidRPr="00C34E66">
        <w:rPr>
          <w:sz w:val="28"/>
          <w:szCs w:val="28"/>
          <w:lang w:eastAsia="en-US"/>
        </w:rPr>
        <w:t>Юрчук</w:t>
      </w:r>
      <w:proofErr w:type="spellEnd"/>
      <w:r w:rsidRPr="00C34E66">
        <w:rPr>
          <w:sz w:val="28"/>
          <w:szCs w:val="28"/>
          <w:lang w:eastAsia="en-US"/>
        </w:rPr>
        <w:t xml:space="preserve"> В.С.</w:t>
      </w:r>
      <w:proofErr w:type="gramStart"/>
      <w:r w:rsidRPr="00C34E66">
        <w:rPr>
          <w:sz w:val="28"/>
          <w:szCs w:val="28"/>
          <w:lang w:eastAsia="en-US"/>
        </w:rPr>
        <w:t xml:space="preserve">,  </w:t>
      </w:r>
      <w:proofErr w:type="spellStart"/>
      <w:r w:rsidRPr="00C34E66">
        <w:rPr>
          <w:sz w:val="28"/>
          <w:szCs w:val="28"/>
          <w:lang w:eastAsia="en-US"/>
        </w:rPr>
        <w:t>Чихладзе</w:t>
      </w:r>
      <w:proofErr w:type="spellEnd"/>
      <w:proofErr w:type="gramEnd"/>
      <w:r w:rsidRPr="00C34E66">
        <w:rPr>
          <w:sz w:val="28"/>
          <w:szCs w:val="28"/>
          <w:lang w:eastAsia="en-US"/>
        </w:rPr>
        <w:t xml:space="preserve"> Л.Т. </w:t>
      </w:r>
      <w:r w:rsidRPr="00D339E8">
        <w:rPr>
          <w:sz w:val="28"/>
          <w:szCs w:val="28"/>
          <w:lang w:eastAsia="en-US"/>
        </w:rPr>
        <w:t>Развитие системы местного управления в Грузии в советский период //Институт местного самоуправления в системе публичной власти.  ГОУ ВО «ГГТУ». 2016.</w:t>
      </w:r>
    </w:p>
    <w:p w:rsid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34E66">
        <w:rPr>
          <w:sz w:val="28"/>
          <w:szCs w:val="28"/>
          <w:lang w:eastAsia="en-US"/>
        </w:rPr>
        <w:t xml:space="preserve">20. </w:t>
      </w:r>
      <w:proofErr w:type="spellStart"/>
      <w:r w:rsidRPr="00C34E66">
        <w:rPr>
          <w:sz w:val="28"/>
          <w:szCs w:val="28"/>
          <w:lang w:eastAsia="en-US"/>
        </w:rPr>
        <w:t>Юрчук</w:t>
      </w:r>
      <w:proofErr w:type="spellEnd"/>
      <w:r w:rsidRPr="00C34E66">
        <w:rPr>
          <w:sz w:val="28"/>
          <w:szCs w:val="28"/>
          <w:lang w:eastAsia="en-US"/>
        </w:rPr>
        <w:t xml:space="preserve"> В.С., </w:t>
      </w:r>
      <w:proofErr w:type="spellStart"/>
      <w:r w:rsidRPr="00C34E66">
        <w:rPr>
          <w:sz w:val="28"/>
          <w:szCs w:val="28"/>
          <w:lang w:eastAsia="en-US"/>
        </w:rPr>
        <w:t>Сунцова</w:t>
      </w:r>
      <w:proofErr w:type="spellEnd"/>
      <w:r w:rsidRPr="00C34E66">
        <w:rPr>
          <w:sz w:val="28"/>
          <w:szCs w:val="28"/>
          <w:lang w:eastAsia="en-US"/>
        </w:rPr>
        <w:t xml:space="preserve"> Е.А.</w:t>
      </w:r>
      <w:r w:rsidRPr="00422D93">
        <w:rPr>
          <w:b/>
          <w:sz w:val="28"/>
          <w:szCs w:val="28"/>
          <w:lang w:eastAsia="en-US"/>
        </w:rPr>
        <w:t xml:space="preserve"> </w:t>
      </w:r>
      <w:proofErr w:type="spellStart"/>
      <w:r w:rsidRPr="00D339E8">
        <w:rPr>
          <w:sz w:val="28"/>
          <w:szCs w:val="28"/>
          <w:lang w:eastAsia="en-US"/>
        </w:rPr>
        <w:t>Ювенализация</w:t>
      </w:r>
      <w:proofErr w:type="spellEnd"/>
      <w:r w:rsidRPr="00D339E8">
        <w:rPr>
          <w:sz w:val="28"/>
          <w:szCs w:val="28"/>
          <w:lang w:eastAsia="en-US"/>
        </w:rPr>
        <w:t xml:space="preserve"> государственной политики и российского законодательства в интересах детей Вестник Московского университета МВД России. - 2016. - № 7. - С. 196-201. </w:t>
      </w:r>
    </w:p>
    <w:p w:rsid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21. </w:t>
      </w:r>
      <w:proofErr w:type="spellStart"/>
      <w:r w:rsidRPr="00C34E66">
        <w:rPr>
          <w:sz w:val="28"/>
          <w:szCs w:val="28"/>
          <w:lang w:eastAsia="en-US"/>
        </w:rPr>
        <w:t>Юрчук</w:t>
      </w:r>
      <w:proofErr w:type="spellEnd"/>
      <w:r w:rsidRPr="00C34E66">
        <w:rPr>
          <w:sz w:val="28"/>
          <w:szCs w:val="28"/>
          <w:lang w:eastAsia="en-US"/>
        </w:rPr>
        <w:t xml:space="preserve"> В.С., Полянина А.К. </w:t>
      </w:r>
      <w:r w:rsidRPr="00D339E8">
        <w:rPr>
          <w:sz w:val="28"/>
          <w:szCs w:val="28"/>
          <w:lang w:eastAsia="en-US"/>
        </w:rPr>
        <w:t xml:space="preserve">Произвол как субстанциональный источник автономии личности и ее проявления в социально-правовом общении История отечественного государства и права. -  2017. -  № 2. - С. 30-35. </w:t>
      </w:r>
    </w:p>
    <w:p w:rsid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22. </w:t>
      </w:r>
      <w:proofErr w:type="spellStart"/>
      <w:r w:rsidRPr="00C34E66">
        <w:rPr>
          <w:sz w:val="28"/>
          <w:szCs w:val="28"/>
          <w:lang w:eastAsia="en-US"/>
        </w:rPr>
        <w:t>Юрчук</w:t>
      </w:r>
      <w:proofErr w:type="spellEnd"/>
      <w:r w:rsidRPr="00C34E66">
        <w:rPr>
          <w:sz w:val="28"/>
          <w:szCs w:val="28"/>
          <w:lang w:eastAsia="en-US"/>
        </w:rPr>
        <w:t xml:space="preserve"> В.С., Измайлов М.В.</w:t>
      </w:r>
      <w:r w:rsidRPr="00D339E8">
        <w:rPr>
          <w:sz w:val="28"/>
          <w:szCs w:val="28"/>
          <w:lang w:eastAsia="en-US"/>
        </w:rPr>
        <w:t xml:space="preserve"> Основные подходы к обеспечению </w:t>
      </w:r>
      <w:proofErr w:type="spellStart"/>
      <w:r w:rsidRPr="00D339E8">
        <w:rPr>
          <w:sz w:val="28"/>
          <w:szCs w:val="28"/>
          <w:lang w:eastAsia="en-US"/>
        </w:rPr>
        <w:t>ювенализации</w:t>
      </w:r>
      <w:proofErr w:type="spellEnd"/>
      <w:r w:rsidRPr="00D339E8">
        <w:rPr>
          <w:sz w:val="28"/>
          <w:szCs w:val="28"/>
          <w:lang w:eastAsia="en-US"/>
        </w:rPr>
        <w:t xml:space="preserve"> права в Российской Федерации (начало) //</w:t>
      </w:r>
      <w:r>
        <w:rPr>
          <w:sz w:val="28"/>
          <w:szCs w:val="28"/>
          <w:lang w:eastAsia="en-US"/>
        </w:rPr>
        <w:t xml:space="preserve">Вопросы </w:t>
      </w:r>
      <w:r w:rsidRPr="00D339E8">
        <w:rPr>
          <w:sz w:val="28"/>
          <w:szCs w:val="28"/>
          <w:lang w:eastAsia="en-US"/>
        </w:rPr>
        <w:t xml:space="preserve">ювенальной юстиции. -  2017. - № 1. - С. 4-7. </w:t>
      </w:r>
    </w:p>
    <w:p w:rsid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34E66">
        <w:rPr>
          <w:sz w:val="28"/>
          <w:szCs w:val="28"/>
          <w:lang w:eastAsia="en-US"/>
        </w:rPr>
        <w:t xml:space="preserve">Научные статьи, опубликованные в зарубежных изданиях систем </w:t>
      </w:r>
      <w:proofErr w:type="spellStart"/>
      <w:r w:rsidRPr="00C34E66">
        <w:rPr>
          <w:sz w:val="28"/>
          <w:szCs w:val="28"/>
          <w:lang w:eastAsia="en-US"/>
        </w:rPr>
        <w:t>Scopus</w:t>
      </w:r>
      <w:proofErr w:type="spellEnd"/>
      <w:r w:rsidRPr="00C34E66">
        <w:rPr>
          <w:sz w:val="28"/>
          <w:szCs w:val="28"/>
          <w:lang w:eastAsia="en-US"/>
        </w:rPr>
        <w:t>:</w:t>
      </w:r>
    </w:p>
    <w:p w:rsidR="00C34E66" w:rsidRP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val="en-US" w:eastAsia="en-US"/>
        </w:rPr>
      </w:pPr>
      <w:r w:rsidRPr="00C34E66">
        <w:rPr>
          <w:sz w:val="28"/>
          <w:szCs w:val="28"/>
          <w:lang w:val="en-US" w:eastAsia="en-US"/>
        </w:rPr>
        <w:t xml:space="preserve">1. </w:t>
      </w:r>
      <w:r w:rsidRPr="00422D93">
        <w:rPr>
          <w:sz w:val="28"/>
          <w:szCs w:val="28"/>
          <w:lang w:val="en-US" w:eastAsia="en-US"/>
        </w:rPr>
        <w:t xml:space="preserve">Inna V. </w:t>
      </w:r>
      <w:proofErr w:type="spellStart"/>
      <w:r w:rsidRPr="00422D93">
        <w:rPr>
          <w:sz w:val="28"/>
          <w:szCs w:val="28"/>
          <w:lang w:val="en-US" w:eastAsia="en-US"/>
        </w:rPr>
        <w:t>Makeeva</w:t>
      </w:r>
      <w:proofErr w:type="spellEnd"/>
      <w:r w:rsidRPr="00422D93">
        <w:rPr>
          <w:sz w:val="28"/>
          <w:szCs w:val="28"/>
          <w:lang w:val="en-US" w:eastAsia="en-US"/>
        </w:rPr>
        <w:t xml:space="preserve"> Sergei V. </w:t>
      </w:r>
      <w:proofErr w:type="spellStart"/>
      <w:r w:rsidRPr="00422D93">
        <w:rPr>
          <w:sz w:val="28"/>
          <w:szCs w:val="28"/>
          <w:lang w:val="en-US" w:eastAsia="en-US"/>
        </w:rPr>
        <w:t>Tasakov</w:t>
      </w:r>
      <w:proofErr w:type="spellEnd"/>
      <w:r w:rsidRPr="00422D93">
        <w:rPr>
          <w:sz w:val="28"/>
          <w:szCs w:val="28"/>
          <w:lang w:val="en-US" w:eastAsia="en-US"/>
        </w:rPr>
        <w:t xml:space="preserve"> I. N. </w:t>
      </w:r>
      <w:proofErr w:type="spellStart"/>
      <w:r w:rsidRPr="00422D93">
        <w:rPr>
          <w:sz w:val="28"/>
          <w:szCs w:val="28"/>
          <w:lang w:val="en-US" w:eastAsia="en-US"/>
        </w:rPr>
        <w:t>Ulianov</w:t>
      </w:r>
      <w:proofErr w:type="spellEnd"/>
      <w:r w:rsidRPr="00422D93">
        <w:rPr>
          <w:sz w:val="28"/>
          <w:szCs w:val="28"/>
          <w:lang w:val="en-US" w:eastAsia="en-US"/>
        </w:rPr>
        <w:t xml:space="preserve"> , Andrei V. </w:t>
      </w:r>
      <w:proofErr w:type="spellStart"/>
      <w:r w:rsidRPr="00422D93">
        <w:rPr>
          <w:sz w:val="28"/>
          <w:szCs w:val="28"/>
          <w:lang w:val="en-US" w:eastAsia="en-US"/>
        </w:rPr>
        <w:t>Mishin</w:t>
      </w:r>
      <w:proofErr w:type="spellEnd"/>
      <w:r w:rsidRPr="00422D93">
        <w:rPr>
          <w:sz w:val="28"/>
          <w:szCs w:val="28"/>
          <w:lang w:val="en-US" w:eastAsia="en-US"/>
        </w:rPr>
        <w:t xml:space="preserve"> </w:t>
      </w:r>
      <w:proofErr w:type="spellStart"/>
      <w:r w:rsidRPr="00422D93">
        <w:rPr>
          <w:sz w:val="28"/>
          <w:szCs w:val="28"/>
          <w:lang w:val="en-US" w:eastAsia="en-US"/>
        </w:rPr>
        <w:t>Yurii</w:t>
      </w:r>
      <w:proofErr w:type="spellEnd"/>
      <w:r w:rsidRPr="00422D93">
        <w:rPr>
          <w:sz w:val="28"/>
          <w:szCs w:val="28"/>
          <w:lang w:val="en-US" w:eastAsia="en-US"/>
        </w:rPr>
        <w:t xml:space="preserve"> G Alexander Y. </w:t>
      </w:r>
      <w:r w:rsidRPr="002D7FB8">
        <w:rPr>
          <w:sz w:val="28"/>
          <w:szCs w:val="28"/>
          <w:lang w:val="en-US" w:eastAsia="en-US"/>
        </w:rPr>
        <w:t xml:space="preserve">Larisa M. </w:t>
      </w:r>
      <w:proofErr w:type="spellStart"/>
      <w:r w:rsidRPr="002D7FB8">
        <w:rPr>
          <w:sz w:val="28"/>
          <w:szCs w:val="28"/>
          <w:lang w:val="en-US" w:eastAsia="en-US"/>
        </w:rPr>
        <w:t>Zeinalova</w:t>
      </w:r>
      <w:proofErr w:type="spellEnd"/>
      <w:r w:rsidRPr="00422D93">
        <w:rPr>
          <w:sz w:val="28"/>
          <w:szCs w:val="28"/>
          <w:lang w:val="en-US"/>
        </w:rPr>
        <w:t xml:space="preserve"> Protection of the Witnesses and Victims: International Legal Acts, Legislation of some States and the Modern Russian Legislation // Journal of Advanced Research in Law and Economics . – 2016. - </w:t>
      </w:r>
      <w:proofErr w:type="gramStart"/>
      <w:r w:rsidRPr="00422D93">
        <w:rPr>
          <w:sz w:val="28"/>
          <w:szCs w:val="28"/>
          <w:lang w:val="en-US"/>
        </w:rPr>
        <w:t>№  2</w:t>
      </w:r>
      <w:proofErr w:type="gramEnd"/>
      <w:r w:rsidRPr="00422D93">
        <w:rPr>
          <w:sz w:val="28"/>
          <w:szCs w:val="28"/>
          <w:lang w:val="en-US"/>
        </w:rPr>
        <w:t xml:space="preserve"> (16). С. 1540.</w:t>
      </w:r>
    </w:p>
    <w:p w:rsidR="00C34E66" w:rsidRP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val="en-US" w:eastAsia="en-US"/>
        </w:rPr>
      </w:pPr>
      <w:r w:rsidRPr="002D7FB8">
        <w:rPr>
          <w:sz w:val="28"/>
          <w:szCs w:val="28"/>
          <w:lang w:val="en-US" w:eastAsia="en-US"/>
        </w:rPr>
        <w:t xml:space="preserve">2. </w:t>
      </w:r>
      <w:r w:rsidRPr="00422D93">
        <w:rPr>
          <w:sz w:val="28"/>
          <w:szCs w:val="28"/>
          <w:lang w:val="en-US" w:eastAsia="en-US"/>
        </w:rPr>
        <w:t xml:space="preserve">Oleg A. </w:t>
      </w:r>
      <w:proofErr w:type="spellStart"/>
      <w:r w:rsidRPr="00422D93">
        <w:rPr>
          <w:sz w:val="28"/>
          <w:szCs w:val="28"/>
          <w:lang w:val="en-US" w:eastAsia="en-US"/>
        </w:rPr>
        <w:t>Zaytsev</w:t>
      </w:r>
      <w:proofErr w:type="spellEnd"/>
      <w:r w:rsidRPr="00422D93">
        <w:rPr>
          <w:sz w:val="28"/>
          <w:szCs w:val="28"/>
          <w:lang w:val="en-US" w:eastAsia="en-US"/>
        </w:rPr>
        <w:t xml:space="preserve">, </w:t>
      </w:r>
      <w:proofErr w:type="spellStart"/>
      <w:r w:rsidRPr="00422D93">
        <w:rPr>
          <w:sz w:val="28"/>
          <w:szCs w:val="28"/>
          <w:lang w:val="en-US" w:eastAsia="en-US"/>
        </w:rPr>
        <w:t>Aleksander</w:t>
      </w:r>
      <w:proofErr w:type="spellEnd"/>
      <w:r w:rsidRPr="00422D93">
        <w:rPr>
          <w:sz w:val="28"/>
          <w:szCs w:val="28"/>
          <w:lang w:val="en-US" w:eastAsia="en-US"/>
        </w:rPr>
        <w:t xml:space="preserve"> V. </w:t>
      </w:r>
      <w:proofErr w:type="spellStart"/>
      <w:r w:rsidRPr="00422D93">
        <w:rPr>
          <w:sz w:val="28"/>
          <w:szCs w:val="28"/>
          <w:lang w:val="en-US" w:eastAsia="en-US"/>
        </w:rPr>
        <w:t>Grinenko</w:t>
      </w:r>
      <w:proofErr w:type="spellEnd"/>
      <w:r w:rsidRPr="00422D93">
        <w:rPr>
          <w:sz w:val="28"/>
          <w:szCs w:val="28"/>
          <w:lang w:val="en-US" w:eastAsia="en-US"/>
        </w:rPr>
        <w:t xml:space="preserve">, Inna V. </w:t>
      </w:r>
      <w:proofErr w:type="spellStart"/>
      <w:r w:rsidRPr="00422D93">
        <w:rPr>
          <w:sz w:val="28"/>
          <w:szCs w:val="28"/>
          <w:lang w:val="en-US" w:eastAsia="en-US"/>
        </w:rPr>
        <w:t>Makeeva</w:t>
      </w:r>
      <w:proofErr w:type="spellEnd"/>
      <w:r w:rsidRPr="00422D93">
        <w:rPr>
          <w:sz w:val="28"/>
          <w:szCs w:val="28"/>
          <w:lang w:val="en-US" w:eastAsia="en-US"/>
        </w:rPr>
        <w:t xml:space="preserve">, </w:t>
      </w:r>
      <w:r w:rsidRPr="00C34E66">
        <w:rPr>
          <w:sz w:val="28"/>
          <w:szCs w:val="28"/>
          <w:lang w:val="en-US" w:eastAsia="en-US"/>
        </w:rPr>
        <w:t xml:space="preserve">Larisa M. </w:t>
      </w:r>
      <w:proofErr w:type="spellStart"/>
      <w:r w:rsidRPr="00C34E66">
        <w:rPr>
          <w:sz w:val="28"/>
          <w:szCs w:val="28"/>
          <w:lang w:val="en-US" w:eastAsia="en-US"/>
        </w:rPr>
        <w:t>Zeinalova</w:t>
      </w:r>
      <w:proofErr w:type="spellEnd"/>
      <w:r w:rsidRPr="00C34E66">
        <w:rPr>
          <w:sz w:val="28"/>
          <w:szCs w:val="28"/>
          <w:lang w:val="en-US" w:eastAsia="en-US"/>
        </w:rPr>
        <w:t>,</w:t>
      </w:r>
      <w:r w:rsidRPr="00422D93">
        <w:rPr>
          <w:sz w:val="28"/>
          <w:szCs w:val="28"/>
          <w:lang w:val="en-US" w:eastAsia="en-US"/>
        </w:rPr>
        <w:t xml:space="preserve"> Sergei V. </w:t>
      </w:r>
      <w:proofErr w:type="spellStart"/>
      <w:r w:rsidRPr="00422D93">
        <w:rPr>
          <w:sz w:val="28"/>
          <w:szCs w:val="28"/>
          <w:lang w:val="en-US" w:eastAsia="en-US"/>
        </w:rPr>
        <w:t>Tasakov</w:t>
      </w:r>
      <w:proofErr w:type="spellEnd"/>
      <w:r w:rsidRPr="00422D93">
        <w:rPr>
          <w:sz w:val="28"/>
          <w:szCs w:val="28"/>
          <w:lang w:val="en-US" w:eastAsia="en-US"/>
        </w:rPr>
        <w:t xml:space="preserve">, </w:t>
      </w:r>
      <w:proofErr w:type="spellStart"/>
      <w:r w:rsidRPr="00422D93">
        <w:rPr>
          <w:sz w:val="28"/>
          <w:szCs w:val="28"/>
          <w:lang w:val="en-US" w:eastAsia="en-US"/>
        </w:rPr>
        <w:t>Yurii</w:t>
      </w:r>
      <w:proofErr w:type="spellEnd"/>
      <w:r w:rsidRPr="00422D93">
        <w:rPr>
          <w:sz w:val="28"/>
          <w:szCs w:val="28"/>
          <w:lang w:val="en-US" w:eastAsia="en-US"/>
        </w:rPr>
        <w:t xml:space="preserve"> G. Sled, Alexander Y. </w:t>
      </w:r>
      <w:proofErr w:type="spellStart"/>
      <w:r w:rsidRPr="00422D93">
        <w:rPr>
          <w:sz w:val="28"/>
          <w:szCs w:val="28"/>
          <w:lang w:val="en-US" w:eastAsia="en-US"/>
        </w:rPr>
        <w:t>Epikhin</w:t>
      </w:r>
      <w:proofErr w:type="spellEnd"/>
      <w:r w:rsidRPr="00422D93">
        <w:rPr>
          <w:sz w:val="28"/>
          <w:szCs w:val="28"/>
          <w:lang w:val="en-US" w:eastAsia="en-US"/>
        </w:rPr>
        <w:t xml:space="preserve">, and Andrei V. </w:t>
      </w:r>
      <w:proofErr w:type="spellStart"/>
      <w:r w:rsidRPr="00422D93">
        <w:rPr>
          <w:sz w:val="28"/>
          <w:szCs w:val="28"/>
          <w:lang w:val="en-US" w:eastAsia="en-US"/>
        </w:rPr>
        <w:t>Mishin</w:t>
      </w:r>
      <w:proofErr w:type="spellEnd"/>
      <w:r w:rsidRPr="00422D93">
        <w:rPr>
          <w:sz w:val="28"/>
          <w:szCs w:val="28"/>
          <w:lang w:val="en-US" w:eastAsia="en-US"/>
        </w:rPr>
        <w:t xml:space="preserve"> ...</w:t>
      </w:r>
      <w:r w:rsidRPr="00422D93">
        <w:rPr>
          <w:sz w:val="28"/>
          <w:szCs w:val="28"/>
          <w:lang w:val="en-US"/>
        </w:rPr>
        <w:t xml:space="preserve"> //</w:t>
      </w:r>
      <w:r w:rsidRPr="00422D93">
        <w:rPr>
          <w:lang w:val="en-US"/>
        </w:rPr>
        <w:t xml:space="preserve"> </w:t>
      </w:r>
      <w:r w:rsidRPr="00422D93">
        <w:rPr>
          <w:sz w:val="28"/>
          <w:szCs w:val="28"/>
          <w:lang w:val="en-US" w:eastAsia="en-US"/>
        </w:rPr>
        <w:t>Evaluation of Management of the UAPF Pension Assets Based on the Method of Multidimensional Clustering // Journal of Advanced Research in Law and Economics. - 2016. - № 6 (20). С. 1533.</w:t>
      </w:r>
    </w:p>
    <w:p w:rsidR="00C34E66" w:rsidRPr="00C34E66" w:rsidRDefault="00C34E66" w:rsidP="00C34E66">
      <w:pPr>
        <w:spacing w:line="360" w:lineRule="auto"/>
        <w:ind w:firstLine="709"/>
        <w:jc w:val="both"/>
        <w:rPr>
          <w:sz w:val="28"/>
          <w:szCs w:val="28"/>
          <w:lang w:val="en-US" w:eastAsia="en-US"/>
        </w:rPr>
      </w:pPr>
    </w:p>
    <w:p w:rsidR="00C34E66" w:rsidRDefault="00C34E66" w:rsidP="00BE0F35">
      <w:pPr>
        <w:spacing w:line="360" w:lineRule="auto"/>
        <w:jc w:val="both"/>
        <w:rPr>
          <w:sz w:val="28"/>
          <w:szCs w:val="28"/>
          <w:lang w:val="en-US"/>
        </w:rPr>
      </w:pPr>
    </w:p>
    <w:p w:rsidR="00BE0F35" w:rsidRDefault="00BE0F3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BE0F35" w:rsidRPr="00BE0F35" w:rsidRDefault="00BE0F35" w:rsidP="00F77BF3">
      <w:pPr>
        <w:pStyle w:val="a5"/>
        <w:numPr>
          <w:ilvl w:val="0"/>
          <w:numId w:val="4"/>
        </w:numPr>
        <w:spacing w:line="360" w:lineRule="auto"/>
        <w:jc w:val="center"/>
        <w:rPr>
          <w:sz w:val="28"/>
          <w:szCs w:val="28"/>
        </w:rPr>
      </w:pPr>
      <w:r w:rsidRPr="00BE0F35">
        <w:rPr>
          <w:color w:val="000000"/>
          <w:sz w:val="28"/>
          <w:szCs w:val="28"/>
        </w:rPr>
        <w:lastRenderedPageBreak/>
        <w:t>Анализ и практическая работа с нормативными правовыми актами, научными материалами, иными документами по теме исследования</w:t>
      </w:r>
    </w:p>
    <w:p w:rsidR="00F77BF3" w:rsidRDefault="00F77BF3" w:rsidP="00F77BF3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787F2C" w:rsidRDefault="00F77BF3" w:rsidP="00787F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F77BF3">
        <w:rPr>
          <w:sz w:val="28"/>
          <w:szCs w:val="28"/>
        </w:rPr>
        <w:t>Тема магистерской диссертации «Предупреждение коррупционного поведения муниципальных служащих».</w:t>
      </w:r>
    </w:p>
    <w:p w:rsidR="00787F2C" w:rsidRPr="00787F2C" w:rsidRDefault="00787F2C" w:rsidP="00787F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87F2C">
        <w:rPr>
          <w:sz w:val="28"/>
          <w:szCs w:val="28"/>
        </w:rPr>
        <w:t xml:space="preserve">Правовой основой антикоррупционного стандарта являются федеральные законы от 25 декабря 2008г. № 273-ФЗ «О противодействии коррупции», Федеральный закон от 02.03.2007 № 25-ФЗ (ред. от 26.07.2017) «О муниципальной службе в Российской Федерации», в соответствии с которыми муниципальный служащий обязан: </w:t>
      </w:r>
    </w:p>
    <w:p w:rsidR="00787F2C" w:rsidRPr="00787F2C" w:rsidRDefault="00787F2C" w:rsidP="00787F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87F2C">
        <w:rPr>
          <w:sz w:val="28"/>
          <w:szCs w:val="28"/>
        </w:rPr>
        <w:t>1. Предоставлять представителю нанимателя сведения о своих доходах, имуществе и обязательствах имущественного характера и о доходах, имуществе и обязательствах имущественного характера членов своей семьи.</w:t>
      </w:r>
    </w:p>
    <w:p w:rsidR="00787F2C" w:rsidRPr="00787F2C" w:rsidRDefault="00787F2C" w:rsidP="00787F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87F2C">
        <w:rPr>
          <w:sz w:val="28"/>
          <w:szCs w:val="28"/>
        </w:rPr>
        <w:t>2. Принимать меры по недопущению любой возможности возникновения конфликта интересов.</w:t>
      </w:r>
    </w:p>
    <w:p w:rsidR="00787F2C" w:rsidRPr="00787F2C" w:rsidRDefault="00787F2C" w:rsidP="00787F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87F2C">
        <w:rPr>
          <w:sz w:val="28"/>
          <w:szCs w:val="28"/>
        </w:rPr>
        <w:t>3.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</w:r>
    </w:p>
    <w:p w:rsidR="00787F2C" w:rsidRPr="00787F2C" w:rsidRDefault="00787F2C" w:rsidP="00787F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87F2C">
        <w:rPr>
          <w:sz w:val="28"/>
          <w:szCs w:val="28"/>
        </w:rPr>
        <w:t>4. Передавать в целях предотвращения конфликтов интересов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787F2C" w:rsidRPr="00787F2C" w:rsidRDefault="00787F2C" w:rsidP="00787F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87F2C">
        <w:rPr>
          <w:sz w:val="28"/>
          <w:szCs w:val="28"/>
        </w:rPr>
        <w:t>5. Уведомлять представителя нанимателя, органы прокуратуры или другие государственные органы обо всех случаях обращения к нему каких</w:t>
      </w:r>
      <w:r>
        <w:rPr>
          <w:sz w:val="28"/>
          <w:szCs w:val="28"/>
        </w:rPr>
        <w:t>-</w:t>
      </w:r>
      <w:r w:rsidRPr="00787F2C">
        <w:rPr>
          <w:sz w:val="28"/>
          <w:szCs w:val="28"/>
        </w:rPr>
        <w:t>либо лиц в целях склонения его к совершению коррупционных правонарушений.</w:t>
      </w:r>
    </w:p>
    <w:p w:rsidR="00787F2C" w:rsidRPr="00787F2C" w:rsidRDefault="00787F2C" w:rsidP="00787F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87F2C">
        <w:rPr>
          <w:sz w:val="28"/>
          <w:szCs w:val="28"/>
        </w:rPr>
        <w:t>Вышеуказанные требования направлены, прежде всего, на предупреждение коррупционных правонарушений и не принятие гражданами коррупционного поведения должностных лиц.</w:t>
      </w:r>
    </w:p>
    <w:p w:rsidR="00E22E60" w:rsidRPr="00BB10F7" w:rsidRDefault="00E22E60" w:rsidP="00E22E60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B10F7">
        <w:rPr>
          <w:color w:val="000000" w:themeColor="text1"/>
          <w:sz w:val="28"/>
          <w:szCs w:val="28"/>
          <w:shd w:val="clear" w:color="auto" w:fill="FFFFFF"/>
        </w:rPr>
        <w:lastRenderedPageBreak/>
        <w:t>Акты по вопросам противодействия, какие имеют прямые или косвенные поручения, полномочия, меры по организации антикоррупционной работы в федеральном органе:</w:t>
      </w:r>
    </w:p>
    <w:p w:rsidR="00E22E60" w:rsidRPr="00BB10F7" w:rsidRDefault="00E22E60" w:rsidP="00E22E60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B10F7">
        <w:rPr>
          <w:color w:val="000000" w:themeColor="text1"/>
          <w:sz w:val="28"/>
          <w:szCs w:val="28"/>
          <w:shd w:val="clear" w:color="auto" w:fill="FFFFFF"/>
        </w:rPr>
        <w:t>- Указ Президента РФ от 21.07.2010 № 925 «О мерах по реализации отдельных положений федерального закона «О противодействия коррупции»;</w:t>
      </w:r>
    </w:p>
    <w:p w:rsidR="00E22E60" w:rsidRPr="00BB10F7" w:rsidRDefault="00E22E60" w:rsidP="00E22E60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B10F7">
        <w:rPr>
          <w:color w:val="000000" w:themeColor="text1"/>
          <w:sz w:val="28"/>
          <w:szCs w:val="28"/>
          <w:shd w:val="clear" w:color="auto" w:fill="FFFFFF"/>
        </w:rPr>
        <w:t>- Указ Президента РФ от 01.07.2010 № 821 «О Комиссии по соблюдению требований к служебным поведением федеральных государственных служащих и урегулирования конфликта интересов»;</w:t>
      </w:r>
    </w:p>
    <w:p w:rsidR="00E22E60" w:rsidRPr="00BB10F7" w:rsidRDefault="00E22E60" w:rsidP="00E22E60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B10F7">
        <w:rPr>
          <w:color w:val="000000" w:themeColor="text1"/>
          <w:sz w:val="28"/>
          <w:szCs w:val="28"/>
          <w:shd w:val="clear" w:color="auto" w:fill="FFFFFF"/>
        </w:rPr>
        <w:t>- Распоряжение Президента РФ от 29.06.2010 № 435-рп «Об организации в 2010 году повышения квалификации федеральных государственных служащих, в должностные обязанности которых входит участие в противодействие коррупции»;</w:t>
      </w:r>
    </w:p>
    <w:p w:rsidR="00E22E60" w:rsidRPr="00BB10F7" w:rsidRDefault="00E22E60" w:rsidP="00E22E60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B10F7">
        <w:rPr>
          <w:color w:val="000000" w:themeColor="text1"/>
          <w:sz w:val="28"/>
          <w:szCs w:val="28"/>
          <w:shd w:val="clear" w:color="auto" w:fill="FFFFFF"/>
        </w:rPr>
        <w:t>- Указ Президента РФ от 13.04.2010 № 460 «О Национальной стратегии противодействия коррупции и национального плану противодействия коррупции на 2010-2011 годы»;</w:t>
      </w:r>
    </w:p>
    <w:p w:rsidR="00E22E60" w:rsidRPr="00BB10F7" w:rsidRDefault="00E22E60" w:rsidP="00E22E60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B10F7">
        <w:rPr>
          <w:color w:val="000000" w:themeColor="text1"/>
          <w:sz w:val="28"/>
          <w:szCs w:val="28"/>
          <w:shd w:val="clear" w:color="auto" w:fill="FFFFFF"/>
        </w:rPr>
        <w:t>- Указ Президента РФ от 31.03.2010 № 396 «О внесение изменений в состав Совета при Президенте РФ по противодействия коррупции и в состав президиума этого Совета, утвержденные указом Президента РФ от 19 мая 2008 г. № 815»;</w:t>
      </w:r>
    </w:p>
    <w:p w:rsidR="00E22E60" w:rsidRPr="00BB10F7" w:rsidRDefault="00E22E60" w:rsidP="00E22E60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B10F7">
        <w:rPr>
          <w:color w:val="000000" w:themeColor="text1"/>
          <w:sz w:val="28"/>
          <w:szCs w:val="28"/>
          <w:shd w:val="clear" w:color="auto" w:fill="FFFFFF"/>
        </w:rPr>
        <w:t>- Федеральный закон от 25.12.2008 № 274-ФЗ «О внесение изменений в отдельные законодательные акты РФ в связи с принятием федерального закона «О противодействия коррупции»»;</w:t>
      </w:r>
    </w:p>
    <w:p w:rsidR="00E22E60" w:rsidRPr="00BB10F7" w:rsidRDefault="00E22E60" w:rsidP="00E22E60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B10F7">
        <w:rPr>
          <w:color w:val="000000" w:themeColor="text1"/>
          <w:sz w:val="28"/>
          <w:szCs w:val="28"/>
          <w:shd w:val="clear" w:color="auto" w:fill="FFFFFF"/>
        </w:rPr>
        <w:t>- Федеральный закон от 25.12.2008 № 280-ФЗ «О внесение изменений в отдельные законодательные акты РФ в связи с ратификацией Конвенции ООН против коррупции от 31 октября 2003 года и Конвенция об уголовной ответственности за коррупцию от 27 января 1999 года и принятие федерального закона «О противодействия коррупции»;</w:t>
      </w:r>
    </w:p>
    <w:p w:rsidR="004109A2" w:rsidRPr="004B6621" w:rsidRDefault="00E22E60" w:rsidP="004B6621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B10F7">
        <w:rPr>
          <w:color w:val="000000" w:themeColor="text1"/>
          <w:sz w:val="28"/>
          <w:szCs w:val="28"/>
          <w:shd w:val="clear" w:color="auto" w:fill="FFFFFF"/>
        </w:rPr>
        <w:t>- Указ Президента РФ от 19.05.2008 № 815 «О мерах по противодействия коррупции».</w:t>
      </w:r>
    </w:p>
    <w:p w:rsidR="004109A2" w:rsidRDefault="004109A2" w:rsidP="00787F2C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714" w:hanging="357"/>
        <w:jc w:val="center"/>
        <w:rPr>
          <w:sz w:val="28"/>
          <w:szCs w:val="28"/>
        </w:rPr>
      </w:pPr>
      <w:r w:rsidRPr="004109A2">
        <w:rPr>
          <w:color w:val="000000"/>
          <w:sz w:val="28"/>
          <w:szCs w:val="28"/>
        </w:rPr>
        <w:lastRenderedPageBreak/>
        <w:t>Анализ научной литературы (монографий, научных статей, авторефератов диссертаций) для подготовки обзора по изучаемой проблематике</w:t>
      </w:r>
    </w:p>
    <w:p w:rsidR="00787F2C" w:rsidRDefault="00787F2C" w:rsidP="00787F2C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787F2C" w:rsidRDefault="004B6621" w:rsidP="004B662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F549C">
        <w:rPr>
          <w:color w:val="000000" w:themeColor="text1"/>
          <w:sz w:val="28"/>
          <w:szCs w:val="28"/>
        </w:rPr>
        <w:t xml:space="preserve">В качестве теоретической основы использовались труды отечественных ученых и практиков, раскрывающие проблемы в регулировании противодействия коррупции. Классическими трудами по изучению проблемы коррупции являются работы Г. А. Сатарова, А.В. Куракина, В.Н. Агеева, М.Б. Горного, Д.Н. </w:t>
      </w:r>
      <w:proofErr w:type="spellStart"/>
      <w:r w:rsidRPr="00EF549C">
        <w:rPr>
          <w:color w:val="000000" w:themeColor="text1"/>
          <w:sz w:val="28"/>
          <w:szCs w:val="28"/>
        </w:rPr>
        <w:t>Колчеманова</w:t>
      </w:r>
      <w:proofErr w:type="spellEnd"/>
      <w:r w:rsidRPr="00EF549C">
        <w:rPr>
          <w:color w:val="000000" w:themeColor="text1"/>
          <w:sz w:val="28"/>
          <w:szCs w:val="28"/>
        </w:rPr>
        <w:t xml:space="preserve">, Е.А. Панфиловой, С.В. </w:t>
      </w:r>
      <w:proofErr w:type="spellStart"/>
      <w:r w:rsidRPr="00EF549C">
        <w:rPr>
          <w:color w:val="000000" w:themeColor="text1"/>
          <w:sz w:val="28"/>
          <w:szCs w:val="28"/>
        </w:rPr>
        <w:t>Шевердяева</w:t>
      </w:r>
      <w:proofErr w:type="spellEnd"/>
      <w:r w:rsidRPr="00EF549C">
        <w:rPr>
          <w:color w:val="000000" w:themeColor="text1"/>
          <w:sz w:val="28"/>
          <w:szCs w:val="28"/>
        </w:rPr>
        <w:t xml:space="preserve">, С.В. Церенова, В.Д. Андриянова А.Л. и многих других.  </w:t>
      </w:r>
      <w:r w:rsidRPr="00EF549C">
        <w:rPr>
          <w:color w:val="000000" w:themeColor="text1"/>
          <w:sz w:val="28"/>
          <w:szCs w:val="28"/>
          <w:shd w:val="clear" w:color="auto" w:fill="FFFFFF"/>
        </w:rPr>
        <w:t>Также в широком спектре анализируются проблемы коррупции у Аминова Д.И., Гладких В.И. и Соловьева К.С. раскрывают коррупцию с точки зрения социально-экономического феномена, и предлагают свои пути борьбы с ней. Андрианов В.Д. говорит о том, что проблема развития коррупции заключается в неэффективном государственном управлении.</w:t>
      </w:r>
    </w:p>
    <w:p w:rsidR="004B6621" w:rsidRPr="004B6621" w:rsidRDefault="004B6621" w:rsidP="004B6621">
      <w:pPr>
        <w:numPr>
          <w:ilvl w:val="0"/>
          <w:numId w:val="6"/>
        </w:numPr>
        <w:shd w:val="clear" w:color="auto" w:fill="FFFFFF"/>
        <w:spacing w:before="75" w:after="75" w:line="360" w:lineRule="auto"/>
        <w:ind w:right="-129"/>
        <w:jc w:val="both"/>
        <w:rPr>
          <w:color w:val="000000"/>
          <w:sz w:val="28"/>
          <w:szCs w:val="28"/>
        </w:rPr>
      </w:pPr>
      <w:r w:rsidRPr="004B6621">
        <w:rPr>
          <w:color w:val="000000"/>
          <w:sz w:val="28"/>
          <w:szCs w:val="28"/>
        </w:rPr>
        <w:t>Бондарева А.В., Бондарева Г.А. Антикоррупционные запреты на муниципальной службе // Муниципальная служба: правовые вопросы. 2014. N 4. С. 19 - 22.</w:t>
      </w:r>
    </w:p>
    <w:p w:rsidR="004B6621" w:rsidRPr="004B6621" w:rsidRDefault="004B6621" w:rsidP="004B6621">
      <w:pPr>
        <w:numPr>
          <w:ilvl w:val="0"/>
          <w:numId w:val="6"/>
        </w:numPr>
        <w:shd w:val="clear" w:color="auto" w:fill="FFFFFF"/>
        <w:spacing w:before="75" w:after="75" w:line="360" w:lineRule="auto"/>
        <w:ind w:right="-129"/>
        <w:jc w:val="both"/>
        <w:rPr>
          <w:color w:val="000000"/>
          <w:sz w:val="28"/>
          <w:szCs w:val="28"/>
        </w:rPr>
      </w:pPr>
      <w:proofErr w:type="spellStart"/>
      <w:r w:rsidRPr="004B6621">
        <w:rPr>
          <w:color w:val="000000"/>
          <w:sz w:val="28"/>
          <w:szCs w:val="28"/>
        </w:rPr>
        <w:t>Братановский</w:t>
      </w:r>
      <w:proofErr w:type="spellEnd"/>
      <w:r w:rsidRPr="004B6621">
        <w:rPr>
          <w:color w:val="000000"/>
          <w:sz w:val="28"/>
          <w:szCs w:val="28"/>
        </w:rPr>
        <w:t xml:space="preserve"> С.Н. Правовое регулирование муниципальной службы в Российской Федерации: Монография // Электронно-библиотечная система </w:t>
      </w:r>
      <w:proofErr w:type="spellStart"/>
      <w:r w:rsidRPr="004B6621">
        <w:rPr>
          <w:color w:val="000000"/>
          <w:sz w:val="28"/>
          <w:szCs w:val="28"/>
        </w:rPr>
        <w:t>IPRbooks</w:t>
      </w:r>
      <w:proofErr w:type="spellEnd"/>
      <w:r w:rsidRPr="004B6621">
        <w:rPr>
          <w:color w:val="000000"/>
          <w:sz w:val="28"/>
          <w:szCs w:val="28"/>
        </w:rPr>
        <w:t>. (Серия: Юриспруденция). Саратов, 2012. 189 с.</w:t>
      </w:r>
    </w:p>
    <w:p w:rsidR="004B6621" w:rsidRPr="004B6621" w:rsidRDefault="004B6621" w:rsidP="004B6621">
      <w:pPr>
        <w:numPr>
          <w:ilvl w:val="0"/>
          <w:numId w:val="6"/>
        </w:numPr>
        <w:shd w:val="clear" w:color="auto" w:fill="FFFFFF"/>
        <w:spacing w:before="75" w:after="75" w:line="360" w:lineRule="auto"/>
        <w:ind w:right="-129"/>
        <w:jc w:val="both"/>
        <w:rPr>
          <w:color w:val="000000"/>
          <w:sz w:val="28"/>
          <w:szCs w:val="28"/>
        </w:rPr>
      </w:pPr>
      <w:r w:rsidRPr="004B6621">
        <w:rPr>
          <w:color w:val="000000"/>
          <w:sz w:val="28"/>
          <w:szCs w:val="28"/>
        </w:rPr>
        <w:t>Брежнев О.В. Проблемы правового регулирования противодействия коррупции в органах местного самоуправления // Муниципальная служба: правовые вопросы. 2014. N 4. С. 23 - 25.</w:t>
      </w:r>
    </w:p>
    <w:p w:rsidR="004B6621" w:rsidRPr="004B6621" w:rsidRDefault="004B6621" w:rsidP="004B6621">
      <w:pPr>
        <w:numPr>
          <w:ilvl w:val="0"/>
          <w:numId w:val="6"/>
        </w:numPr>
        <w:shd w:val="clear" w:color="auto" w:fill="FFFFFF"/>
        <w:spacing w:before="75" w:after="75" w:line="360" w:lineRule="auto"/>
        <w:ind w:right="-129"/>
        <w:jc w:val="both"/>
        <w:rPr>
          <w:color w:val="000000"/>
          <w:sz w:val="28"/>
          <w:szCs w:val="28"/>
        </w:rPr>
      </w:pPr>
      <w:r w:rsidRPr="004B6621">
        <w:rPr>
          <w:color w:val="000000"/>
          <w:sz w:val="28"/>
          <w:szCs w:val="28"/>
        </w:rPr>
        <w:t>Виноградова П.А. Квалификация коррупционных деяний на муниципальном уровне // Муниципальная служба: правовые вопросы. 2015. N 1. С. 18 - 21.</w:t>
      </w:r>
    </w:p>
    <w:p w:rsidR="004B6621" w:rsidRPr="004B6621" w:rsidRDefault="004B6621" w:rsidP="004B6621">
      <w:pPr>
        <w:numPr>
          <w:ilvl w:val="0"/>
          <w:numId w:val="6"/>
        </w:numPr>
        <w:shd w:val="clear" w:color="auto" w:fill="FFFFFF"/>
        <w:spacing w:before="75" w:after="75" w:line="360" w:lineRule="auto"/>
        <w:ind w:right="-129"/>
        <w:jc w:val="both"/>
        <w:rPr>
          <w:color w:val="000000"/>
          <w:sz w:val="28"/>
          <w:szCs w:val="28"/>
        </w:rPr>
      </w:pPr>
      <w:r w:rsidRPr="004B6621">
        <w:rPr>
          <w:color w:val="000000"/>
          <w:sz w:val="28"/>
          <w:szCs w:val="28"/>
        </w:rPr>
        <w:t>Голик Ю.В., Карасев В.И. Коррупция как механизм социальной деградации. СПб.: Юридический центр Пресс, 2005. 329 с.</w:t>
      </w:r>
    </w:p>
    <w:p w:rsidR="004B6621" w:rsidRPr="004B6621" w:rsidRDefault="004B6621" w:rsidP="004B6621">
      <w:pPr>
        <w:numPr>
          <w:ilvl w:val="0"/>
          <w:numId w:val="6"/>
        </w:numPr>
        <w:shd w:val="clear" w:color="auto" w:fill="FFFFFF"/>
        <w:spacing w:before="75" w:after="75" w:line="360" w:lineRule="auto"/>
        <w:ind w:right="-129"/>
        <w:jc w:val="both"/>
        <w:rPr>
          <w:color w:val="000000"/>
          <w:sz w:val="28"/>
          <w:szCs w:val="28"/>
        </w:rPr>
      </w:pPr>
      <w:r w:rsidRPr="004B6621">
        <w:rPr>
          <w:color w:val="000000"/>
          <w:sz w:val="28"/>
          <w:szCs w:val="28"/>
        </w:rPr>
        <w:lastRenderedPageBreak/>
        <w:t>Грачев Г.В. Личность и общество: информационно-психологическая безопасность и психологическая защита. М.: ПЕР СЭ, 2012. 304 с.</w:t>
      </w:r>
    </w:p>
    <w:p w:rsidR="004B6621" w:rsidRDefault="004B6621" w:rsidP="004B6621">
      <w:pPr>
        <w:numPr>
          <w:ilvl w:val="0"/>
          <w:numId w:val="6"/>
        </w:numPr>
        <w:shd w:val="clear" w:color="auto" w:fill="FFFFFF"/>
        <w:spacing w:before="75" w:after="75" w:line="360" w:lineRule="auto"/>
        <w:ind w:right="-129"/>
        <w:jc w:val="both"/>
        <w:rPr>
          <w:color w:val="000000"/>
          <w:sz w:val="28"/>
          <w:szCs w:val="28"/>
        </w:rPr>
      </w:pPr>
      <w:proofErr w:type="spellStart"/>
      <w:r w:rsidRPr="004B6621">
        <w:rPr>
          <w:color w:val="000000"/>
          <w:sz w:val="28"/>
          <w:szCs w:val="28"/>
        </w:rPr>
        <w:t>Емелькина</w:t>
      </w:r>
      <w:proofErr w:type="spellEnd"/>
      <w:r w:rsidRPr="004B6621">
        <w:rPr>
          <w:color w:val="000000"/>
          <w:sz w:val="28"/>
          <w:szCs w:val="28"/>
        </w:rPr>
        <w:t xml:space="preserve"> Н.А. Торги как антикоррупционный способ передачи государственного и муниципального имущества в аренду // Муниципальная служба: правовые вопросы. 2008. N 4. С. 11 - 13.</w:t>
      </w:r>
    </w:p>
    <w:p w:rsidR="004B6621" w:rsidRPr="004B6621" w:rsidRDefault="004B6621" w:rsidP="004B6621">
      <w:pPr>
        <w:numPr>
          <w:ilvl w:val="0"/>
          <w:numId w:val="6"/>
        </w:numPr>
        <w:shd w:val="clear" w:color="auto" w:fill="FFFFFF"/>
        <w:spacing w:before="75" w:after="75" w:line="360" w:lineRule="auto"/>
        <w:ind w:right="-129"/>
        <w:jc w:val="both"/>
        <w:rPr>
          <w:color w:val="000000"/>
          <w:sz w:val="28"/>
          <w:szCs w:val="28"/>
        </w:rPr>
      </w:pPr>
      <w:r w:rsidRPr="004B6621">
        <w:rPr>
          <w:color w:val="000000"/>
          <w:sz w:val="28"/>
          <w:szCs w:val="28"/>
        </w:rPr>
        <w:t>Жерновой М.В. Противодействие коррупции на муниципальном уровне: состояние и проблемы // Муниципальная служба: правовые вопросы. 2015. N 1. С. 22 - 25.</w:t>
      </w:r>
    </w:p>
    <w:p w:rsidR="004B6621" w:rsidRPr="004B6621" w:rsidRDefault="004B6621" w:rsidP="004B6621">
      <w:pPr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4B6621">
        <w:rPr>
          <w:color w:val="000000"/>
          <w:sz w:val="28"/>
          <w:szCs w:val="28"/>
          <w:shd w:val="clear" w:color="auto" w:fill="FFFFFF"/>
        </w:rPr>
        <w:t xml:space="preserve">Кабанов П.А., </w:t>
      </w:r>
      <w:proofErr w:type="spellStart"/>
      <w:r w:rsidRPr="004B6621">
        <w:rPr>
          <w:color w:val="000000"/>
          <w:sz w:val="28"/>
          <w:szCs w:val="28"/>
          <w:shd w:val="clear" w:color="auto" w:fill="FFFFFF"/>
        </w:rPr>
        <w:t>Галимзянов</w:t>
      </w:r>
      <w:proofErr w:type="spellEnd"/>
      <w:r w:rsidRPr="004B6621">
        <w:rPr>
          <w:color w:val="000000"/>
          <w:sz w:val="28"/>
          <w:szCs w:val="28"/>
          <w:shd w:val="clear" w:color="auto" w:fill="FFFFFF"/>
        </w:rPr>
        <w:t xml:space="preserve"> Р.Р. Коррупция в России: понятие, сущность, причины, противодействие: учебное пособие. — Набережные Челны: ИД «Стержень», 2013.</w:t>
      </w:r>
    </w:p>
    <w:p w:rsidR="004B6621" w:rsidRPr="004B6621" w:rsidRDefault="004B6621" w:rsidP="004B6621">
      <w:pPr>
        <w:numPr>
          <w:ilvl w:val="0"/>
          <w:numId w:val="6"/>
        </w:numPr>
        <w:shd w:val="clear" w:color="auto" w:fill="FFFFFF"/>
        <w:spacing w:before="75" w:after="75" w:line="360" w:lineRule="auto"/>
        <w:ind w:right="-129"/>
        <w:jc w:val="both"/>
        <w:rPr>
          <w:color w:val="000000"/>
          <w:sz w:val="28"/>
          <w:szCs w:val="28"/>
        </w:rPr>
      </w:pPr>
      <w:r w:rsidRPr="004B6621">
        <w:rPr>
          <w:color w:val="000000"/>
          <w:sz w:val="28"/>
          <w:szCs w:val="28"/>
        </w:rPr>
        <w:t>Кирьянов А.Ю. Муниципальная служба в Российской Федерации. Сущность и понятие конфликта интересов // Муниципальная служба: правовые вопросы. 2011. N 1. С. 8 - 11.</w:t>
      </w:r>
    </w:p>
    <w:p w:rsidR="004B6621" w:rsidRPr="004B6621" w:rsidRDefault="004B6621" w:rsidP="004B6621">
      <w:pPr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4B6621">
        <w:rPr>
          <w:color w:val="000000"/>
          <w:sz w:val="28"/>
          <w:szCs w:val="28"/>
          <w:shd w:val="clear" w:color="auto" w:fill="FFFFFF"/>
        </w:rPr>
        <w:t>Куликов А.Д. Коррупция: экономические и организационно-правовые проблемы. / Сборник материалов Международной научно-практической конференции. М.: Юрист, 2013.</w:t>
      </w:r>
    </w:p>
    <w:p w:rsidR="004B6621" w:rsidRPr="004B6621" w:rsidRDefault="004B6621" w:rsidP="004B6621">
      <w:pPr>
        <w:numPr>
          <w:ilvl w:val="0"/>
          <w:numId w:val="6"/>
        </w:numPr>
        <w:shd w:val="clear" w:color="auto" w:fill="FFFFFF"/>
        <w:spacing w:before="75" w:after="75" w:line="360" w:lineRule="auto"/>
        <w:ind w:right="-129"/>
        <w:jc w:val="both"/>
        <w:rPr>
          <w:color w:val="000000"/>
          <w:sz w:val="28"/>
          <w:szCs w:val="28"/>
        </w:rPr>
      </w:pPr>
      <w:r w:rsidRPr="004B6621">
        <w:rPr>
          <w:color w:val="000000"/>
          <w:sz w:val="28"/>
          <w:szCs w:val="28"/>
        </w:rPr>
        <w:t>Маслакова Е.А. Коррупция в органах местного самоуправления: криминологические аспекты // Муниципальная служба: правовые вопросы. 2013. N 4. С. 24 - 26.</w:t>
      </w:r>
    </w:p>
    <w:p w:rsidR="004B6621" w:rsidRDefault="004B6621" w:rsidP="004B6621">
      <w:pPr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6C5D32">
        <w:rPr>
          <w:sz w:val="28"/>
          <w:szCs w:val="28"/>
        </w:rPr>
        <w:t>Самойлов В.Д. Государственное управление. Теория, механизмы, правовые основы: учебник для студентов вузов, обучающихся по специальности «Государственное и муниципальное управление»/ Самойлов В.Д.– Электрон. текстовые данные.</w:t>
      </w:r>
      <w:r>
        <w:rPr>
          <w:sz w:val="28"/>
          <w:szCs w:val="28"/>
        </w:rPr>
        <w:t xml:space="preserve"> </w:t>
      </w:r>
      <w:r w:rsidRPr="006C5D32">
        <w:rPr>
          <w:sz w:val="28"/>
          <w:szCs w:val="28"/>
        </w:rPr>
        <w:t xml:space="preserve">– М.: ЮНИТИ-ДАНА, 2015. – 311 </w:t>
      </w:r>
      <w:r w:rsidRPr="006C5D32">
        <w:rPr>
          <w:sz w:val="28"/>
          <w:szCs w:val="28"/>
          <w:lang w:val="en"/>
        </w:rPr>
        <w:t>c</w:t>
      </w:r>
      <w:r w:rsidRPr="006C5D32">
        <w:rPr>
          <w:sz w:val="28"/>
          <w:szCs w:val="28"/>
        </w:rPr>
        <w:t>.</w:t>
      </w:r>
    </w:p>
    <w:p w:rsidR="007161D1" w:rsidRPr="00161A62" w:rsidRDefault="007161D1" w:rsidP="00161A62">
      <w:pPr>
        <w:numPr>
          <w:ilvl w:val="0"/>
          <w:numId w:val="6"/>
        </w:numPr>
        <w:shd w:val="clear" w:color="auto" w:fill="FFFFFF"/>
        <w:spacing w:before="75" w:after="75" w:line="360" w:lineRule="auto"/>
        <w:ind w:right="-129"/>
        <w:jc w:val="both"/>
        <w:rPr>
          <w:color w:val="000000"/>
          <w:sz w:val="28"/>
          <w:szCs w:val="28"/>
        </w:rPr>
      </w:pPr>
      <w:proofErr w:type="spellStart"/>
      <w:r w:rsidRPr="00161A62">
        <w:rPr>
          <w:color w:val="000000"/>
          <w:sz w:val="28"/>
          <w:szCs w:val="28"/>
        </w:rPr>
        <w:t>Сулакшин</w:t>
      </w:r>
      <w:proofErr w:type="spellEnd"/>
      <w:r w:rsidRPr="00161A62">
        <w:rPr>
          <w:color w:val="000000"/>
          <w:sz w:val="28"/>
          <w:szCs w:val="28"/>
        </w:rPr>
        <w:t xml:space="preserve"> С.С., Максимов С.В., </w:t>
      </w:r>
      <w:proofErr w:type="spellStart"/>
      <w:r w:rsidRPr="00161A62">
        <w:rPr>
          <w:color w:val="000000"/>
          <w:sz w:val="28"/>
          <w:szCs w:val="28"/>
        </w:rPr>
        <w:t>Ахметзянова</w:t>
      </w:r>
      <w:proofErr w:type="spellEnd"/>
      <w:r w:rsidRPr="00161A62">
        <w:rPr>
          <w:color w:val="000000"/>
          <w:sz w:val="28"/>
          <w:szCs w:val="28"/>
        </w:rPr>
        <w:t xml:space="preserve"> И.Р. Государственная политика противодействия коррупции и теневой экономике в России: Монография: В 2 т. М.: Научный эксперт, 2008. Т. 1. 464 с.</w:t>
      </w:r>
    </w:p>
    <w:p w:rsidR="007161D1" w:rsidRPr="00161A62" w:rsidRDefault="007161D1" w:rsidP="00161A62">
      <w:pPr>
        <w:numPr>
          <w:ilvl w:val="0"/>
          <w:numId w:val="6"/>
        </w:numPr>
        <w:shd w:val="clear" w:color="auto" w:fill="FFFFFF"/>
        <w:spacing w:before="75" w:after="75" w:line="360" w:lineRule="auto"/>
        <w:ind w:right="-129"/>
        <w:jc w:val="both"/>
        <w:rPr>
          <w:color w:val="000000"/>
          <w:sz w:val="28"/>
          <w:szCs w:val="28"/>
        </w:rPr>
      </w:pPr>
      <w:proofErr w:type="spellStart"/>
      <w:r w:rsidRPr="00161A62">
        <w:rPr>
          <w:color w:val="000000"/>
          <w:sz w:val="28"/>
          <w:szCs w:val="28"/>
        </w:rPr>
        <w:lastRenderedPageBreak/>
        <w:t>Тепляшин</w:t>
      </w:r>
      <w:proofErr w:type="spellEnd"/>
      <w:r w:rsidRPr="00161A62">
        <w:rPr>
          <w:color w:val="000000"/>
          <w:sz w:val="28"/>
          <w:szCs w:val="28"/>
        </w:rPr>
        <w:t xml:space="preserve"> П.В., Полубояринова А.Н. Актуальные вопросы урегулирования конфликта интересов в органах местного самоуправления // Муниципальная служба: правовые вопросы. 2011. N 3. С. 8 - 11.</w:t>
      </w:r>
    </w:p>
    <w:p w:rsidR="007161D1" w:rsidRPr="00161A62" w:rsidRDefault="007161D1" w:rsidP="00161A62">
      <w:pPr>
        <w:numPr>
          <w:ilvl w:val="0"/>
          <w:numId w:val="6"/>
        </w:numPr>
        <w:shd w:val="clear" w:color="auto" w:fill="FFFFFF"/>
        <w:spacing w:before="75" w:after="75" w:line="360" w:lineRule="auto"/>
        <w:ind w:right="-129"/>
        <w:jc w:val="both"/>
        <w:rPr>
          <w:color w:val="000000"/>
          <w:sz w:val="28"/>
          <w:szCs w:val="28"/>
        </w:rPr>
      </w:pPr>
      <w:r w:rsidRPr="00161A62">
        <w:rPr>
          <w:color w:val="000000"/>
          <w:sz w:val="28"/>
          <w:szCs w:val="28"/>
        </w:rPr>
        <w:t>Холопов В.А. Актуальные задачи кадровой политики в контексте борьбы с коррупцией в органах муниципального управления // Муниципальная служба: правовые вопросы. 2014. N 1. С. 3 - 6.</w:t>
      </w:r>
    </w:p>
    <w:p w:rsidR="007161D1" w:rsidRPr="00161A62" w:rsidRDefault="007161D1" w:rsidP="00161A62">
      <w:pPr>
        <w:numPr>
          <w:ilvl w:val="0"/>
          <w:numId w:val="6"/>
        </w:numPr>
        <w:shd w:val="clear" w:color="auto" w:fill="FFFFFF"/>
        <w:spacing w:before="75" w:after="75" w:line="360" w:lineRule="auto"/>
        <w:ind w:right="-129"/>
        <w:jc w:val="both"/>
        <w:rPr>
          <w:color w:val="000000"/>
          <w:sz w:val="28"/>
          <w:szCs w:val="28"/>
        </w:rPr>
      </w:pPr>
      <w:r w:rsidRPr="00161A62">
        <w:rPr>
          <w:color w:val="000000"/>
          <w:sz w:val="28"/>
          <w:szCs w:val="28"/>
        </w:rPr>
        <w:t xml:space="preserve">Чашин А.Н. Коррупция в России. Стратегия, тактика и методика борьбы: Учебное пособие // Электронно-библиотечная система </w:t>
      </w:r>
      <w:proofErr w:type="spellStart"/>
      <w:r w:rsidRPr="00161A62">
        <w:rPr>
          <w:color w:val="000000"/>
          <w:sz w:val="28"/>
          <w:szCs w:val="28"/>
        </w:rPr>
        <w:t>IPRbooks</w:t>
      </w:r>
      <w:proofErr w:type="spellEnd"/>
      <w:r w:rsidRPr="00161A62">
        <w:rPr>
          <w:color w:val="000000"/>
          <w:sz w:val="28"/>
          <w:szCs w:val="28"/>
        </w:rPr>
        <w:t>, 2012. 171 с.</w:t>
      </w:r>
    </w:p>
    <w:p w:rsidR="007161D1" w:rsidRPr="00161A62" w:rsidRDefault="007161D1" w:rsidP="00161A62">
      <w:pPr>
        <w:numPr>
          <w:ilvl w:val="0"/>
          <w:numId w:val="6"/>
        </w:numPr>
        <w:shd w:val="clear" w:color="auto" w:fill="FFFFFF"/>
        <w:spacing w:before="75" w:after="75" w:line="360" w:lineRule="auto"/>
        <w:ind w:right="-129"/>
        <w:jc w:val="both"/>
        <w:rPr>
          <w:color w:val="000000"/>
          <w:sz w:val="28"/>
          <w:szCs w:val="28"/>
        </w:rPr>
      </w:pPr>
      <w:proofErr w:type="spellStart"/>
      <w:r w:rsidRPr="00161A62">
        <w:rPr>
          <w:color w:val="000000"/>
          <w:sz w:val="28"/>
          <w:szCs w:val="28"/>
        </w:rPr>
        <w:t>Шамарова</w:t>
      </w:r>
      <w:proofErr w:type="spellEnd"/>
      <w:r w:rsidRPr="00161A62">
        <w:rPr>
          <w:color w:val="000000"/>
          <w:sz w:val="28"/>
          <w:szCs w:val="28"/>
        </w:rPr>
        <w:t xml:space="preserve"> Г.М. Основы государственного и муниципального управления: Учебник. М.: Московский финансово-промышленный университет "Синергия", 2013. 320 с.</w:t>
      </w:r>
    </w:p>
    <w:p w:rsidR="007F4B33" w:rsidRDefault="007161D1" w:rsidP="007F4B33">
      <w:pPr>
        <w:numPr>
          <w:ilvl w:val="0"/>
          <w:numId w:val="6"/>
        </w:numPr>
        <w:shd w:val="clear" w:color="auto" w:fill="FFFFFF"/>
        <w:spacing w:before="75" w:after="75" w:line="360" w:lineRule="auto"/>
        <w:ind w:right="-129"/>
        <w:jc w:val="both"/>
        <w:rPr>
          <w:color w:val="000000"/>
          <w:sz w:val="28"/>
          <w:szCs w:val="28"/>
        </w:rPr>
      </w:pPr>
      <w:proofErr w:type="spellStart"/>
      <w:r w:rsidRPr="00161A62">
        <w:rPr>
          <w:color w:val="000000"/>
          <w:sz w:val="28"/>
          <w:szCs w:val="28"/>
        </w:rPr>
        <w:t>Щепачев</w:t>
      </w:r>
      <w:proofErr w:type="spellEnd"/>
      <w:r w:rsidRPr="00161A62">
        <w:rPr>
          <w:color w:val="000000"/>
          <w:sz w:val="28"/>
          <w:szCs w:val="28"/>
        </w:rPr>
        <w:t xml:space="preserve"> В.А. Проблемные вопросы методологии экспертизы проектов правовых актов. Муниципальный аспект // Муниципальная служба: правовые вопросы. 2011. N 2. С. 12 - 14.</w:t>
      </w:r>
    </w:p>
    <w:p w:rsidR="004B6621" w:rsidRPr="007F4B33" w:rsidRDefault="007F4B33" w:rsidP="007F4B33">
      <w:pPr>
        <w:numPr>
          <w:ilvl w:val="0"/>
          <w:numId w:val="6"/>
        </w:numPr>
        <w:shd w:val="clear" w:color="auto" w:fill="FFFFFF"/>
        <w:spacing w:before="75" w:after="75" w:line="360" w:lineRule="auto"/>
        <w:ind w:right="-129"/>
        <w:jc w:val="both"/>
        <w:rPr>
          <w:sz w:val="28"/>
          <w:szCs w:val="28"/>
        </w:rPr>
      </w:pPr>
      <w:proofErr w:type="spellStart"/>
      <w:r w:rsidRPr="007F4B33">
        <w:rPr>
          <w:sz w:val="28"/>
          <w:szCs w:val="28"/>
          <w:shd w:val="clear" w:color="auto" w:fill="FFFFFF"/>
        </w:rPr>
        <w:t>Шилкин</w:t>
      </w:r>
      <w:proofErr w:type="spellEnd"/>
      <w:r w:rsidRPr="007F4B33">
        <w:rPr>
          <w:sz w:val="28"/>
          <w:szCs w:val="28"/>
          <w:shd w:val="clear" w:color="auto" w:fill="FFFFFF"/>
        </w:rPr>
        <w:t xml:space="preserve"> А.М. Оптимизация механизмов урегулирования конфликта интересов на государственной гражданской службе // Управление в современных системах. - 2014. - №2. - С.18.</w:t>
      </w:r>
    </w:p>
    <w:p w:rsidR="00787F2C" w:rsidRDefault="00787F2C" w:rsidP="00787F2C">
      <w:pPr>
        <w:tabs>
          <w:tab w:val="left" w:pos="993"/>
        </w:tabs>
        <w:spacing w:line="360" w:lineRule="auto"/>
        <w:jc w:val="center"/>
        <w:rPr>
          <w:sz w:val="28"/>
          <w:szCs w:val="28"/>
        </w:rPr>
      </w:pPr>
    </w:p>
    <w:p w:rsidR="00787F2C" w:rsidRDefault="00787F2C" w:rsidP="007F4B33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7F4B33" w:rsidRDefault="007F4B33" w:rsidP="007F4B33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7F4B33" w:rsidRDefault="007F4B3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F4B33" w:rsidRPr="007F4B33" w:rsidRDefault="007F4B33" w:rsidP="007F4B33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jc w:val="center"/>
        <w:rPr>
          <w:sz w:val="28"/>
          <w:szCs w:val="28"/>
        </w:rPr>
      </w:pPr>
      <w:r w:rsidRPr="007F4B33">
        <w:rPr>
          <w:color w:val="000000"/>
          <w:sz w:val="28"/>
          <w:szCs w:val="28"/>
        </w:rPr>
        <w:lastRenderedPageBreak/>
        <w:t>Обобщение и подготовка результатов научно-исследовательской деятельности магистранта для использования в магистерской диссертации</w:t>
      </w:r>
    </w:p>
    <w:p w:rsidR="007F4B33" w:rsidRDefault="007F4B33" w:rsidP="007F4B33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923FC9" w:rsidRDefault="00923FC9" w:rsidP="00923FC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11E55">
        <w:rPr>
          <w:color w:val="000000" w:themeColor="text1"/>
          <w:sz w:val="28"/>
          <w:szCs w:val="28"/>
        </w:rPr>
        <w:t xml:space="preserve">В ходе прохождения </w:t>
      </w:r>
      <w:r w:rsidRPr="007F4B33">
        <w:rPr>
          <w:color w:val="000000"/>
          <w:sz w:val="28"/>
          <w:szCs w:val="28"/>
        </w:rPr>
        <w:t>научно-исследовательской</w:t>
      </w:r>
      <w:r>
        <w:rPr>
          <w:color w:val="000000" w:themeColor="text1"/>
          <w:sz w:val="28"/>
          <w:szCs w:val="28"/>
        </w:rPr>
        <w:t xml:space="preserve"> </w:t>
      </w:r>
      <w:r w:rsidRPr="00911E55">
        <w:rPr>
          <w:color w:val="000000" w:themeColor="text1"/>
          <w:sz w:val="28"/>
          <w:szCs w:val="28"/>
        </w:rPr>
        <w:t>практики, было проведено исследование на тему:</w:t>
      </w:r>
      <w:r w:rsidRPr="00923FC9">
        <w:rPr>
          <w:color w:val="000000" w:themeColor="text1"/>
          <w:sz w:val="28"/>
          <w:szCs w:val="28"/>
        </w:rPr>
        <w:t xml:space="preserve"> </w:t>
      </w:r>
      <w:r w:rsidRPr="00F77BF3">
        <w:rPr>
          <w:sz w:val="28"/>
          <w:szCs w:val="28"/>
        </w:rPr>
        <w:t>«Предупреждение коррупционного поведения муниципальных служащих».</w:t>
      </w:r>
    </w:p>
    <w:p w:rsidR="00923FC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F7871">
        <w:rPr>
          <w:color w:val="000000" w:themeColor="text1"/>
          <w:sz w:val="28"/>
          <w:szCs w:val="28"/>
          <w:shd w:val="clear" w:color="auto" w:fill="FFFFFF"/>
        </w:rPr>
        <w:t xml:space="preserve">Проблема противодействия коррупции получает в современных условиях все большую значимость. Коррупция является опасным социально-неблагоприятным явлением, угрожающим институтам государства и стабильности социальной жизни. </w:t>
      </w:r>
    </w:p>
    <w:p w:rsidR="00923FC9" w:rsidRPr="00A1590D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F7871">
        <w:rPr>
          <w:color w:val="000000" w:themeColor="text1"/>
          <w:sz w:val="28"/>
          <w:szCs w:val="28"/>
          <w:shd w:val="clear" w:color="auto" w:fill="FFFFFF"/>
        </w:rPr>
        <w:t xml:space="preserve">Российское законодательство характеризуется целым рядом пробелов и недостатков, сдерживающих возможность эффективного противодействия коррупции как опасному социально-неблагоприятному явлению. </w:t>
      </w:r>
    </w:p>
    <w:p w:rsidR="00923FC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05659">
        <w:rPr>
          <w:color w:val="000000" w:themeColor="text1"/>
          <w:sz w:val="28"/>
          <w:szCs w:val="28"/>
          <w:shd w:val="clear" w:color="auto" w:fill="FFFFFF"/>
        </w:rPr>
        <w:t>Понятие коррупции далеко выходит за рамки простого взяточничества. В современной Российской Федерации, не смотря на постоянно ведущуюся борьбу с коррупцией несмотря на то, что создана нормативно-правовая база по борьбе с коррупцией, это одна из самых актуальных тем.</w:t>
      </w:r>
    </w:p>
    <w:p w:rsidR="00923FC9" w:rsidRPr="00B42B80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42B80">
        <w:rPr>
          <w:color w:val="000000" w:themeColor="text1"/>
          <w:sz w:val="28"/>
          <w:szCs w:val="28"/>
          <w:shd w:val="clear" w:color="auto" w:fill="FFFFFF"/>
        </w:rPr>
        <w:t>Признаки коррупции:</w:t>
      </w:r>
    </w:p>
    <w:p w:rsidR="00923FC9" w:rsidRPr="00B42B80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42B80">
        <w:rPr>
          <w:color w:val="000000" w:themeColor="text1"/>
          <w:sz w:val="28"/>
          <w:szCs w:val="28"/>
          <w:shd w:val="clear" w:color="auto" w:fill="FFFFFF"/>
        </w:rPr>
        <w:t>- деяние, направленное на получение неправомерной выгоды как имущественного, так и неимущественного характера (в отличие от взятки). Обязательно наличие корыстной цели.</w:t>
      </w:r>
    </w:p>
    <w:p w:rsidR="00923FC9" w:rsidRPr="00B42B80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42B80">
        <w:rPr>
          <w:color w:val="000000" w:themeColor="text1"/>
          <w:sz w:val="28"/>
          <w:szCs w:val="28"/>
          <w:shd w:val="clear" w:color="auto" w:fill="FFFFFF"/>
        </w:rPr>
        <w:t>- выгоды, материальные или нематериальные брага получаемые субъектом ответственности за коррупционные правонарушения незаконно.</w:t>
      </w:r>
    </w:p>
    <w:p w:rsidR="00923FC9" w:rsidRPr="00B42B80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42B80">
        <w:rPr>
          <w:color w:val="000000" w:themeColor="text1"/>
          <w:sz w:val="28"/>
          <w:szCs w:val="28"/>
          <w:shd w:val="clear" w:color="auto" w:fill="FFFFFF"/>
        </w:rPr>
        <w:t>- действия или бездействие субъекта ответственности за коррупционные правонарушения, направленные на нарушение требований нормативно-правовых актов, в которых определены круг прав и обязанностей лица определённой должности, с целью получения благ незаконным способом.</w:t>
      </w:r>
    </w:p>
    <w:p w:rsidR="00923FC9" w:rsidRPr="00B42B80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42B80">
        <w:rPr>
          <w:color w:val="000000" w:themeColor="text1"/>
          <w:sz w:val="28"/>
          <w:szCs w:val="28"/>
          <w:shd w:val="clear" w:color="auto" w:fill="FFFFFF"/>
        </w:rPr>
        <w:t xml:space="preserve">- деяния, направленные на получение определенных благ с помощью использования служебных полномочий и связанных с этим возможностей, </w:t>
      </w:r>
      <w:r w:rsidRPr="00B42B80">
        <w:rPr>
          <w:color w:val="000000" w:themeColor="text1"/>
          <w:sz w:val="28"/>
          <w:szCs w:val="28"/>
          <w:shd w:val="clear" w:color="auto" w:fill="FFFFFF"/>
        </w:rPr>
        <w:lastRenderedPageBreak/>
        <w:t>авторитета занимаемой должности, не связанные с выполнением лицом своих непосредственных должностных обязанностей.</w:t>
      </w:r>
    </w:p>
    <w:p w:rsidR="00923FC9" w:rsidRPr="00B42B80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42B80">
        <w:rPr>
          <w:color w:val="000000" w:themeColor="text1"/>
          <w:sz w:val="28"/>
          <w:szCs w:val="28"/>
          <w:shd w:val="clear" w:color="auto" w:fill="FFFFFF"/>
        </w:rPr>
        <w:t>- действие или бездействие должностного лица направлены на получения благ, совершенное умышленно, при этом лицо, совершившее это правонарушения, сознавало противоправный характер своих поступков.</w:t>
      </w:r>
    </w:p>
    <w:p w:rsidR="00923FC9" w:rsidRPr="00B42B80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42B80">
        <w:rPr>
          <w:color w:val="000000" w:themeColor="text1"/>
          <w:sz w:val="28"/>
          <w:szCs w:val="28"/>
          <w:shd w:val="clear" w:color="auto" w:fill="FFFFFF"/>
        </w:rPr>
        <w:t>- действия (бездействие) должностного лица государственного органа могут быть правомерными и не иметь вредных последствий.</w:t>
      </w:r>
    </w:p>
    <w:p w:rsidR="00923FC9" w:rsidRPr="00B42B80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42B80">
        <w:rPr>
          <w:color w:val="000000" w:themeColor="text1"/>
          <w:sz w:val="28"/>
          <w:szCs w:val="28"/>
          <w:shd w:val="clear" w:color="auto" w:fill="FFFFFF"/>
        </w:rPr>
        <w:t>- действия должностного лица совершаются по договоренности или по согласию сторон.</w:t>
      </w:r>
    </w:p>
    <w:p w:rsidR="00923FC9" w:rsidRPr="00B42B80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42B80">
        <w:rPr>
          <w:color w:val="000000" w:themeColor="text1"/>
          <w:sz w:val="28"/>
          <w:szCs w:val="28"/>
          <w:shd w:val="clear" w:color="auto" w:fill="FFFFFF"/>
        </w:rPr>
        <w:t>- наличие причинной связи между действиями и последствиями.</w:t>
      </w:r>
    </w:p>
    <w:p w:rsidR="00923FC9" w:rsidRPr="00B42B80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42B80">
        <w:rPr>
          <w:color w:val="000000" w:themeColor="text1"/>
          <w:sz w:val="28"/>
          <w:szCs w:val="28"/>
          <w:shd w:val="clear" w:color="auto" w:fill="FFFFFF"/>
        </w:rPr>
        <w:t>- действия или бездействие субъекта правонарушения с признаками коррупции, не содержат состава преступления.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32"/>
          <w:shd w:val="clear" w:color="auto" w:fill="FFFFFF"/>
        </w:rPr>
      </w:pPr>
      <w:r w:rsidRPr="00CB2129">
        <w:rPr>
          <w:color w:val="000000" w:themeColor="text1"/>
          <w:sz w:val="28"/>
          <w:szCs w:val="32"/>
          <w:shd w:val="clear" w:color="auto" w:fill="FFFFFF"/>
        </w:rPr>
        <w:t xml:space="preserve">Противодействие коррупции в системе государственной службы является основой антикоррупционного механизма в целом и служит реализации принципа открытости и публичности в деятельности государственных органов. </w:t>
      </w:r>
    </w:p>
    <w:p w:rsidR="00923FC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32"/>
          <w:shd w:val="clear" w:color="auto" w:fill="FFFFFF"/>
        </w:rPr>
      </w:pPr>
      <w:r w:rsidRPr="00CB2129">
        <w:rPr>
          <w:color w:val="000000" w:themeColor="text1"/>
          <w:sz w:val="28"/>
          <w:szCs w:val="32"/>
          <w:shd w:val="clear" w:color="auto" w:fill="FFFFFF"/>
        </w:rPr>
        <w:t xml:space="preserve">В соответствии с Федеральным законом о противодействии с коррупции под противодействием коррупции понимается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 </w:t>
      </w:r>
    </w:p>
    <w:p w:rsidR="00923FC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32"/>
          <w:shd w:val="clear" w:color="auto" w:fill="FFFFFF"/>
        </w:rPr>
      </w:pPr>
      <w:r w:rsidRPr="00CB2129">
        <w:rPr>
          <w:color w:val="000000" w:themeColor="text1"/>
          <w:sz w:val="28"/>
          <w:szCs w:val="32"/>
          <w:shd w:val="clear" w:color="auto" w:fill="FFFFFF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923FC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32"/>
          <w:shd w:val="clear" w:color="auto" w:fill="FFFFFF"/>
        </w:rPr>
      </w:pPr>
      <w:r w:rsidRPr="00CB2129">
        <w:rPr>
          <w:color w:val="000000" w:themeColor="text1"/>
          <w:sz w:val="28"/>
          <w:szCs w:val="32"/>
          <w:shd w:val="clear" w:color="auto" w:fill="FFFFFF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923FC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32"/>
          <w:shd w:val="clear" w:color="auto" w:fill="FFFFFF"/>
        </w:rPr>
      </w:pPr>
      <w:r w:rsidRPr="00CB2129">
        <w:rPr>
          <w:color w:val="000000" w:themeColor="text1"/>
          <w:sz w:val="28"/>
          <w:szCs w:val="32"/>
          <w:shd w:val="clear" w:color="auto" w:fill="FFFFFF"/>
        </w:rPr>
        <w:t xml:space="preserve">в) по минимизации и (или) ликвидации последствий коррупционных правонарушений. </w:t>
      </w:r>
    </w:p>
    <w:p w:rsidR="00923FC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32"/>
          <w:shd w:val="clear" w:color="auto" w:fill="FFFFFF"/>
        </w:rPr>
      </w:pPr>
      <w:r w:rsidRPr="00CB2129">
        <w:rPr>
          <w:color w:val="000000" w:themeColor="text1"/>
          <w:sz w:val="28"/>
          <w:szCs w:val="32"/>
          <w:shd w:val="clear" w:color="auto" w:fill="FFFFFF"/>
        </w:rPr>
        <w:t xml:space="preserve">В российском законодательстве противодействие коррупции в системе государственной службы осуществляется различными средствами. 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Антикоррупционная политика заключается в разработке и осуществлении разносторонних и последовательных мер государства и общества по устранению (минимизации) причин и условий, порождающих и питающих коррупцию в разных сферах жизни. 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t>Целью антикоррупционной политики является снижение уровня коррупции и обеспечение защиты прав и законных интересов граждан, общества и государства от угроз, связанных с коррупцией, реализацией такой задачи, как мониторинг коррупции.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t>Согласно федеральному закону Российской Федерации «О противодействии коррупции», основными направлениями противодействия коррупции являются: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t>- проведение единой государственной политики в сфере противодействия коррупции;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t>- создание механизма взаимодействия правоохранительных и других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t>- принятие законодательных, административных и других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t>- совершенствование системы и структуры государственных органов, создание механизмов общественного контроля над их деятельностью;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t>- введение антикоррупционных стандартов, то есть установление для соответствующей области деятельности единой системы запретов, ограничений и разрешений, обеспечивающих предупреждение коррупции в данной области;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lastRenderedPageBreak/>
        <w:t>- унификация прав и ограничений, запретов и обязанностей, установленных для государственных служащих, а также для лиц, замещающих государственные должности Российской Федерации;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t>-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t>- обеспечение независимости средств массовой информации;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t>- неукоснительное соблюдение принципов независимости судей и невмешательства в судебную деятельность;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t>- совершенствование организации деятельности правоохранительных и контролирующих органов по противодействию коррупции;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t>- совершенствование порядка прохождения государственной и муниципальной службы;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t>- обеспечение добросовестности, открытости, добросовестной конкуренции и объективности при размещении заказов на поставки товаров, выполнение работ, оказание услуг для государственных или муниципальных нужд;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t>- устранение необоснованных запретов и ограничений, особенно в области экономической деятельности;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t>-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t>- повышение уровня оплаты труда и социальной защищенности государственных и муниципальных служащих;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t xml:space="preserve">- 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государств, и международными </w:t>
      </w:r>
      <w:r w:rsidRPr="00CB2129">
        <w:rPr>
          <w:color w:val="000000" w:themeColor="text1"/>
          <w:sz w:val="28"/>
          <w:szCs w:val="28"/>
          <w:shd w:val="clear" w:color="auto" w:fill="FFFFFF"/>
        </w:rPr>
        <w:lastRenderedPageBreak/>
        <w:t>организациями в сфере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t>- усиление контроля над решением вопросов, содержащихся в обращениях граждан и юридических лиц;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t>- передача части функций государственных органов саморегулируемым организациям, а также другим негосударственным организациям;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t>-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923FC9" w:rsidRPr="00CB212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t>-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923FC9" w:rsidRDefault="00923FC9" w:rsidP="00923F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2129">
        <w:rPr>
          <w:color w:val="000000" w:themeColor="text1"/>
          <w:sz w:val="28"/>
          <w:szCs w:val="28"/>
          <w:shd w:val="clear" w:color="auto" w:fill="FFFFFF"/>
        </w:rPr>
        <w:t>-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7F4B33" w:rsidRDefault="007F4B33" w:rsidP="00F9387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F93872" w:rsidRDefault="00F93872" w:rsidP="00F9387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F93872" w:rsidRDefault="00F9387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93872" w:rsidRDefault="00F93872" w:rsidP="00F93872">
      <w:pPr>
        <w:tabs>
          <w:tab w:val="left" w:pos="993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Заключение</w:t>
      </w:r>
    </w:p>
    <w:p w:rsidR="00F93872" w:rsidRDefault="00F93872" w:rsidP="00F93872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F93872" w:rsidRDefault="00F93872" w:rsidP="00F9387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5EEA">
        <w:rPr>
          <w:color w:val="000000"/>
          <w:sz w:val="28"/>
          <w:szCs w:val="28"/>
        </w:rPr>
        <w:t>В ходе прохождения</w:t>
      </w:r>
      <w:r>
        <w:rPr>
          <w:color w:val="000000"/>
          <w:sz w:val="28"/>
          <w:szCs w:val="28"/>
        </w:rPr>
        <w:t xml:space="preserve"> научно-исследовательской практики </w:t>
      </w:r>
      <w:r w:rsidRPr="00985EEA">
        <w:rPr>
          <w:color w:val="000000"/>
          <w:sz w:val="28"/>
          <w:szCs w:val="28"/>
        </w:rPr>
        <w:t xml:space="preserve">был собран материал, необходимый для написания отчета. </w:t>
      </w:r>
    </w:p>
    <w:p w:rsidR="00F93872" w:rsidRDefault="00F93872" w:rsidP="00F9387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7728C">
        <w:rPr>
          <w:color w:val="000000"/>
          <w:sz w:val="28"/>
          <w:szCs w:val="28"/>
        </w:rPr>
        <w:t xml:space="preserve">В первой главе </w:t>
      </w:r>
      <w:r>
        <w:rPr>
          <w:color w:val="000000"/>
          <w:sz w:val="28"/>
          <w:szCs w:val="28"/>
        </w:rPr>
        <w:t xml:space="preserve">проведено </w:t>
      </w:r>
      <w:r>
        <w:rPr>
          <w:sz w:val="28"/>
          <w:szCs w:val="28"/>
        </w:rPr>
        <w:t>з</w:t>
      </w:r>
      <w:r w:rsidRPr="00B54BA2">
        <w:rPr>
          <w:sz w:val="28"/>
          <w:szCs w:val="28"/>
        </w:rPr>
        <w:t xml:space="preserve">накомство с научной работой и </w:t>
      </w:r>
      <w:r>
        <w:rPr>
          <w:sz w:val="28"/>
          <w:szCs w:val="28"/>
        </w:rPr>
        <w:t xml:space="preserve">научными </w:t>
      </w:r>
      <w:r w:rsidRPr="00B54BA2">
        <w:rPr>
          <w:sz w:val="28"/>
          <w:szCs w:val="28"/>
        </w:rPr>
        <w:t>трудами преподавателей кафедры</w:t>
      </w:r>
      <w:r>
        <w:rPr>
          <w:sz w:val="28"/>
          <w:szCs w:val="28"/>
        </w:rPr>
        <w:t>.</w:t>
      </w:r>
    </w:p>
    <w:p w:rsidR="00F93872" w:rsidRDefault="00F93872" w:rsidP="00F9387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7728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о вт</w:t>
      </w:r>
      <w:r w:rsidRPr="0097728C">
        <w:rPr>
          <w:color w:val="000000"/>
          <w:sz w:val="28"/>
          <w:szCs w:val="28"/>
        </w:rPr>
        <w:t>ор</w:t>
      </w:r>
      <w:r>
        <w:rPr>
          <w:color w:val="000000"/>
          <w:sz w:val="28"/>
          <w:szCs w:val="28"/>
        </w:rPr>
        <w:t>ой</w:t>
      </w:r>
      <w:r w:rsidRPr="0097728C">
        <w:rPr>
          <w:color w:val="000000"/>
          <w:sz w:val="28"/>
          <w:szCs w:val="28"/>
        </w:rPr>
        <w:t xml:space="preserve"> глав</w:t>
      </w:r>
      <w:r>
        <w:rPr>
          <w:color w:val="000000"/>
          <w:sz w:val="28"/>
          <w:szCs w:val="28"/>
        </w:rPr>
        <w:t>е проведен а</w:t>
      </w:r>
      <w:r w:rsidRPr="00B54BA2">
        <w:rPr>
          <w:color w:val="000000"/>
          <w:sz w:val="28"/>
          <w:szCs w:val="28"/>
        </w:rPr>
        <w:t xml:space="preserve">нализ и практическая работа с нормативными правовыми актами, научными материалами, иными документами по </w:t>
      </w:r>
      <w:r>
        <w:rPr>
          <w:color w:val="000000"/>
          <w:sz w:val="28"/>
          <w:szCs w:val="28"/>
        </w:rPr>
        <w:t>теме исследования.</w:t>
      </w:r>
    </w:p>
    <w:p w:rsidR="00F93872" w:rsidRDefault="00F93872" w:rsidP="00F9387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7728C">
        <w:rPr>
          <w:color w:val="000000"/>
          <w:sz w:val="28"/>
          <w:szCs w:val="28"/>
        </w:rPr>
        <w:t xml:space="preserve">В третьей главе </w:t>
      </w:r>
      <w:r>
        <w:rPr>
          <w:color w:val="000000"/>
          <w:sz w:val="28"/>
          <w:szCs w:val="28"/>
        </w:rPr>
        <w:t>проведен а</w:t>
      </w:r>
      <w:r w:rsidRPr="00B54BA2">
        <w:rPr>
          <w:color w:val="000000"/>
          <w:sz w:val="28"/>
          <w:szCs w:val="28"/>
        </w:rPr>
        <w:t>нализ</w:t>
      </w:r>
      <w:r w:rsidRPr="00F93872">
        <w:rPr>
          <w:color w:val="000000"/>
          <w:sz w:val="28"/>
          <w:szCs w:val="28"/>
        </w:rPr>
        <w:t xml:space="preserve"> </w:t>
      </w:r>
      <w:r w:rsidRPr="00C34E66">
        <w:rPr>
          <w:color w:val="000000"/>
          <w:sz w:val="28"/>
          <w:szCs w:val="28"/>
        </w:rPr>
        <w:t>научной литературы (монографий, научных статей, авторефератов диссертаций)</w:t>
      </w:r>
      <w:r>
        <w:rPr>
          <w:color w:val="000000"/>
          <w:sz w:val="28"/>
          <w:szCs w:val="28"/>
        </w:rPr>
        <w:t xml:space="preserve"> </w:t>
      </w:r>
      <w:r w:rsidRPr="00C34E66">
        <w:rPr>
          <w:color w:val="000000"/>
          <w:sz w:val="28"/>
          <w:szCs w:val="28"/>
        </w:rPr>
        <w:t>для подготовки обзора по изучаемой проблематике</w:t>
      </w:r>
      <w:r>
        <w:rPr>
          <w:color w:val="000000"/>
          <w:sz w:val="28"/>
          <w:szCs w:val="28"/>
        </w:rPr>
        <w:t>.</w:t>
      </w:r>
    </w:p>
    <w:p w:rsidR="00F93872" w:rsidRDefault="00F93872" w:rsidP="00F9387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7728C">
        <w:rPr>
          <w:color w:val="000000"/>
          <w:sz w:val="28"/>
          <w:szCs w:val="28"/>
        </w:rPr>
        <w:t xml:space="preserve">В четвертой главе </w:t>
      </w:r>
      <w:r>
        <w:rPr>
          <w:color w:val="000000"/>
          <w:sz w:val="28"/>
          <w:szCs w:val="28"/>
        </w:rPr>
        <w:t>проведено о</w:t>
      </w:r>
      <w:r w:rsidRPr="00C34E66">
        <w:rPr>
          <w:color w:val="000000"/>
          <w:sz w:val="28"/>
          <w:szCs w:val="28"/>
        </w:rPr>
        <w:t>бобщение и подготовка результатов научно-исследовательской деятельности магистранта для использования в магистерской диссертации</w:t>
      </w:r>
      <w:r>
        <w:rPr>
          <w:color w:val="000000"/>
          <w:sz w:val="28"/>
          <w:szCs w:val="28"/>
        </w:rPr>
        <w:t>.</w:t>
      </w:r>
    </w:p>
    <w:p w:rsidR="00F93872" w:rsidRPr="00733C28" w:rsidRDefault="00F93872" w:rsidP="00F9387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3C28">
        <w:rPr>
          <w:sz w:val="28"/>
          <w:szCs w:val="28"/>
        </w:rPr>
        <w:t xml:space="preserve">Во время прохождения </w:t>
      </w:r>
      <w:r>
        <w:rPr>
          <w:color w:val="000000"/>
          <w:sz w:val="28"/>
          <w:szCs w:val="28"/>
        </w:rPr>
        <w:t>научно-исследовательской</w:t>
      </w:r>
      <w:r w:rsidRPr="00733C28">
        <w:rPr>
          <w:sz w:val="28"/>
          <w:szCs w:val="28"/>
        </w:rPr>
        <w:t xml:space="preserve"> практики, мною были выполнены все задачи, которые были поставлены. </w:t>
      </w:r>
    </w:p>
    <w:p w:rsidR="00F93872" w:rsidRPr="00733C28" w:rsidRDefault="00F93872" w:rsidP="00F9387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B75E8">
        <w:rPr>
          <w:sz w:val="28"/>
          <w:szCs w:val="28"/>
          <w:shd w:val="clear" w:color="auto" w:fill="FFFFFF"/>
        </w:rPr>
        <w:t xml:space="preserve">Данная </w:t>
      </w:r>
      <w:r>
        <w:rPr>
          <w:color w:val="000000"/>
          <w:sz w:val="28"/>
          <w:szCs w:val="28"/>
        </w:rPr>
        <w:t>научно-исследовательская</w:t>
      </w:r>
      <w:r>
        <w:rPr>
          <w:sz w:val="28"/>
          <w:szCs w:val="28"/>
          <w:shd w:val="clear" w:color="auto" w:fill="FFFFFF"/>
        </w:rPr>
        <w:t xml:space="preserve"> </w:t>
      </w:r>
      <w:r w:rsidRPr="006B75E8">
        <w:rPr>
          <w:sz w:val="28"/>
          <w:szCs w:val="28"/>
          <w:shd w:val="clear" w:color="auto" w:fill="FFFFFF"/>
        </w:rPr>
        <w:t>практика является хорошим практическим опытом для дальнейшей самостоятельной деятельности.</w:t>
      </w:r>
      <w:r w:rsidRPr="006B75E8">
        <w:rPr>
          <w:rStyle w:val="apple-converted-space"/>
          <w:sz w:val="28"/>
          <w:szCs w:val="28"/>
          <w:shd w:val="clear" w:color="auto" w:fill="FFFFFF"/>
        </w:rPr>
        <w:t> </w:t>
      </w:r>
      <w:r w:rsidRPr="00885F90">
        <w:rPr>
          <w:sz w:val="28"/>
          <w:szCs w:val="28"/>
          <w:shd w:val="clear" w:color="auto" w:fill="FFFFFF"/>
        </w:rPr>
        <w:t>За время пройденной практики я познакомил</w:t>
      </w:r>
      <w:r>
        <w:rPr>
          <w:sz w:val="28"/>
          <w:szCs w:val="28"/>
          <w:shd w:val="clear" w:color="auto" w:fill="FFFFFF"/>
        </w:rPr>
        <w:t>ась</w:t>
      </w:r>
      <w:r w:rsidRPr="00885F90">
        <w:rPr>
          <w:sz w:val="28"/>
          <w:szCs w:val="28"/>
          <w:shd w:val="clear" w:color="auto" w:fill="FFFFFF"/>
        </w:rPr>
        <w:t xml:space="preserve"> с новым</w:t>
      </w:r>
      <w:r>
        <w:rPr>
          <w:sz w:val="28"/>
          <w:szCs w:val="28"/>
          <w:shd w:val="clear" w:color="auto" w:fill="FFFFFF"/>
        </w:rPr>
        <w:t>и интересными фактами. Закрепила</w:t>
      </w:r>
      <w:r w:rsidRPr="00885F90">
        <w:rPr>
          <w:sz w:val="28"/>
          <w:szCs w:val="28"/>
          <w:shd w:val="clear" w:color="auto" w:fill="FFFFFF"/>
        </w:rPr>
        <w:t xml:space="preserve"> свои теоретические знания, лучше ознакомил</w:t>
      </w:r>
      <w:r>
        <w:rPr>
          <w:sz w:val="28"/>
          <w:szCs w:val="28"/>
          <w:shd w:val="clear" w:color="auto" w:fill="FFFFFF"/>
        </w:rPr>
        <w:t xml:space="preserve">ась со своей профессией, а также </w:t>
      </w:r>
      <w:r w:rsidRPr="00FA3681">
        <w:rPr>
          <w:sz w:val="28"/>
          <w:szCs w:val="28"/>
          <w:shd w:val="clear" w:color="auto" w:fill="FFFFFF"/>
        </w:rPr>
        <w:t>данный опыт послужит хорошей ступенькой в моей</w:t>
      </w:r>
      <w:r>
        <w:rPr>
          <w:sz w:val="28"/>
          <w:szCs w:val="28"/>
          <w:shd w:val="clear" w:color="auto" w:fill="FFFFFF"/>
        </w:rPr>
        <w:t xml:space="preserve"> дальнейшей</w:t>
      </w:r>
      <w:r w:rsidRPr="00FA3681">
        <w:rPr>
          <w:sz w:val="28"/>
          <w:szCs w:val="28"/>
          <w:shd w:val="clear" w:color="auto" w:fill="FFFFFF"/>
        </w:rPr>
        <w:t xml:space="preserve"> карьерной лестнице</w:t>
      </w:r>
      <w:r>
        <w:rPr>
          <w:sz w:val="28"/>
          <w:szCs w:val="28"/>
          <w:shd w:val="clear" w:color="auto" w:fill="FFFFFF"/>
        </w:rPr>
        <w:t>.</w:t>
      </w:r>
    </w:p>
    <w:p w:rsidR="00F93872" w:rsidRDefault="00F93872" w:rsidP="00F93872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F93872" w:rsidRDefault="00F93872" w:rsidP="00F9387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F93872" w:rsidRDefault="00F9387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93872" w:rsidRDefault="00F93872" w:rsidP="00F93872">
      <w:pPr>
        <w:tabs>
          <w:tab w:val="left" w:pos="993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литературы</w:t>
      </w:r>
    </w:p>
    <w:p w:rsidR="00F93872" w:rsidRDefault="00F93872" w:rsidP="00F93872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F93872" w:rsidRDefault="00F93872" w:rsidP="00F93872">
      <w:pPr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940B24">
        <w:rPr>
          <w:sz w:val="28"/>
          <w:szCs w:val="28"/>
        </w:rPr>
        <w:t xml:space="preserve">Федеральный закон </w:t>
      </w:r>
      <w:r w:rsidRPr="00940B24">
        <w:rPr>
          <w:bCs/>
          <w:kern w:val="36"/>
          <w:sz w:val="28"/>
          <w:szCs w:val="28"/>
        </w:rPr>
        <w:t xml:space="preserve">N 141-ФЗ «О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Федерации» от 23.05.2016 </w:t>
      </w:r>
      <w:r w:rsidRPr="00940B24">
        <w:rPr>
          <w:sz w:val="28"/>
          <w:szCs w:val="28"/>
        </w:rPr>
        <w:t xml:space="preserve">(в актуальной редакции) [Электронный ресурс]. – Режим доступа: </w:t>
      </w:r>
      <w:hyperlink r:id="rId8" w:history="1">
        <w:r w:rsidRPr="00D70E56">
          <w:rPr>
            <w:rStyle w:val="ab"/>
            <w:sz w:val="28"/>
            <w:szCs w:val="28"/>
          </w:rPr>
          <w:t>http://www.consultant.ru/document/cons_doc_LAW_198195/</w:t>
        </w:r>
      </w:hyperlink>
    </w:p>
    <w:p w:rsidR="00F93872" w:rsidRDefault="00F93872" w:rsidP="00F93872">
      <w:pPr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sz w:val="32"/>
          <w:szCs w:val="28"/>
        </w:rPr>
      </w:pPr>
      <w:r w:rsidRPr="00F91444">
        <w:rPr>
          <w:sz w:val="28"/>
        </w:rPr>
        <w:t xml:space="preserve">Федеральный закон от 04.12.2007 № 329-ФЗ (ред. от 29.06.2015) «О физической культуре и спорте в Российской Федерации». </w:t>
      </w:r>
    </w:p>
    <w:p w:rsidR="00F93872" w:rsidRDefault="00F93872" w:rsidP="00F93872">
      <w:pPr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sz w:val="36"/>
          <w:szCs w:val="28"/>
        </w:rPr>
      </w:pPr>
      <w:r w:rsidRPr="00A724ED">
        <w:rPr>
          <w:color w:val="000000"/>
          <w:sz w:val="28"/>
          <w:shd w:val="clear" w:color="auto" w:fill="FFFFFF"/>
        </w:rPr>
        <w:t xml:space="preserve">Кабанов П.А., </w:t>
      </w:r>
      <w:proofErr w:type="spellStart"/>
      <w:r w:rsidRPr="00A724ED">
        <w:rPr>
          <w:color w:val="000000"/>
          <w:sz w:val="28"/>
          <w:shd w:val="clear" w:color="auto" w:fill="FFFFFF"/>
        </w:rPr>
        <w:t>Галимзянов</w:t>
      </w:r>
      <w:proofErr w:type="spellEnd"/>
      <w:r w:rsidRPr="00A724ED">
        <w:rPr>
          <w:color w:val="000000"/>
          <w:sz w:val="28"/>
          <w:shd w:val="clear" w:color="auto" w:fill="FFFFFF"/>
        </w:rPr>
        <w:t xml:space="preserve"> Р.Р. Коррупция в России: понятие, сущность, причины, противодействие: учебное пособие. — Набережные Челны: ИД «Стержень», 20</w:t>
      </w:r>
      <w:r>
        <w:rPr>
          <w:color w:val="000000"/>
          <w:sz w:val="28"/>
          <w:shd w:val="clear" w:color="auto" w:fill="FFFFFF"/>
        </w:rPr>
        <w:t>1</w:t>
      </w:r>
      <w:r w:rsidRPr="00A724ED">
        <w:rPr>
          <w:color w:val="000000"/>
          <w:sz w:val="28"/>
          <w:shd w:val="clear" w:color="auto" w:fill="FFFFFF"/>
        </w:rPr>
        <w:t>3.</w:t>
      </w:r>
    </w:p>
    <w:p w:rsidR="00F93872" w:rsidRPr="00A724ED" w:rsidRDefault="00F93872" w:rsidP="00F93872">
      <w:pPr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A724ED">
        <w:rPr>
          <w:color w:val="000000"/>
          <w:sz w:val="28"/>
          <w:szCs w:val="28"/>
          <w:shd w:val="clear" w:color="auto" w:fill="FFFFFF"/>
        </w:rPr>
        <w:t>Куликов А.Д. Коррупция: экономические и организационно-правовые проблемы. / Сборник материалов Международной научно-практической конференции. М.: Юрист, 20</w:t>
      </w:r>
      <w:r>
        <w:rPr>
          <w:color w:val="000000"/>
          <w:sz w:val="28"/>
          <w:szCs w:val="28"/>
          <w:shd w:val="clear" w:color="auto" w:fill="FFFFFF"/>
        </w:rPr>
        <w:t>13</w:t>
      </w:r>
      <w:r w:rsidRPr="00A724ED">
        <w:rPr>
          <w:color w:val="000000"/>
          <w:sz w:val="28"/>
          <w:szCs w:val="28"/>
          <w:shd w:val="clear" w:color="auto" w:fill="FFFFFF"/>
        </w:rPr>
        <w:t>.</w:t>
      </w:r>
    </w:p>
    <w:p w:rsidR="00F93872" w:rsidRDefault="00F93872" w:rsidP="00F93872">
      <w:pPr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6C5D32">
        <w:rPr>
          <w:sz w:val="28"/>
          <w:szCs w:val="28"/>
        </w:rPr>
        <w:t xml:space="preserve">Самойлов В.Д. Государственное управление. Теория, механизмы, правовые основы: учебник для студентов вузов, обучающихся по специальности «Государственное и муниципальное управление»/ Самойлов В.Д.– Электрон. текстовые </w:t>
      </w:r>
      <w:proofErr w:type="gramStart"/>
      <w:r w:rsidRPr="006C5D32">
        <w:rPr>
          <w:sz w:val="28"/>
          <w:szCs w:val="28"/>
        </w:rPr>
        <w:t>данные.–</w:t>
      </w:r>
      <w:proofErr w:type="gramEnd"/>
      <w:r w:rsidRPr="006C5D32">
        <w:rPr>
          <w:sz w:val="28"/>
          <w:szCs w:val="28"/>
        </w:rPr>
        <w:t xml:space="preserve"> М.: ЮНИТИ-ДАНА, 2015. – 311 </w:t>
      </w:r>
      <w:r w:rsidRPr="006C5D32">
        <w:rPr>
          <w:sz w:val="28"/>
          <w:szCs w:val="28"/>
          <w:lang w:val="en"/>
        </w:rPr>
        <w:t>c</w:t>
      </w:r>
      <w:r w:rsidRPr="006C5D32">
        <w:rPr>
          <w:sz w:val="28"/>
          <w:szCs w:val="28"/>
        </w:rPr>
        <w:t>.</w:t>
      </w:r>
    </w:p>
    <w:p w:rsidR="00F93872" w:rsidRDefault="00F93872" w:rsidP="00F93872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F93872" w:rsidRPr="00F93872" w:rsidRDefault="00F93872" w:rsidP="00F9387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sectPr w:rsidR="00F93872" w:rsidRPr="00F93872" w:rsidSect="00C34E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FB3" w:rsidRDefault="007F7FB3" w:rsidP="00C34E66">
      <w:r>
        <w:separator/>
      </w:r>
    </w:p>
  </w:endnote>
  <w:endnote w:type="continuationSeparator" w:id="0">
    <w:p w:rsidR="007F7FB3" w:rsidRDefault="007F7FB3" w:rsidP="00C3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-1516458787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C34E66" w:rsidRDefault="00C34E66" w:rsidP="00C120AB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C34E66" w:rsidRDefault="00C34E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44189157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C34E66" w:rsidRDefault="00C34E66" w:rsidP="00C120AB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660A51">
          <w:rPr>
            <w:rStyle w:val="a9"/>
            <w:noProof/>
          </w:rPr>
          <w:t>19</w:t>
        </w:r>
        <w:r>
          <w:rPr>
            <w:rStyle w:val="a9"/>
          </w:rPr>
          <w:fldChar w:fldCharType="end"/>
        </w:r>
      </w:p>
    </w:sdtContent>
  </w:sdt>
  <w:p w:rsidR="00C34E66" w:rsidRDefault="00C34E6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A51" w:rsidRDefault="00660A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FB3" w:rsidRDefault="007F7FB3" w:rsidP="00C34E66">
      <w:r>
        <w:separator/>
      </w:r>
    </w:p>
  </w:footnote>
  <w:footnote w:type="continuationSeparator" w:id="0">
    <w:p w:rsidR="007F7FB3" w:rsidRDefault="007F7FB3" w:rsidP="00C34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A51" w:rsidRDefault="00660A51">
    <w:pPr>
      <w:pStyle w:val="a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24766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A51" w:rsidRDefault="00660A51">
    <w:pPr>
      <w:pStyle w:val="a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24767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A51" w:rsidRDefault="00660A51">
    <w:pPr>
      <w:pStyle w:val="a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24765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6A5"/>
    <w:multiLevelType w:val="hybridMultilevel"/>
    <w:tmpl w:val="BF06D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D5D0F"/>
    <w:multiLevelType w:val="multilevel"/>
    <w:tmpl w:val="C06E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D74FD"/>
    <w:multiLevelType w:val="hybridMultilevel"/>
    <w:tmpl w:val="95BCFB24"/>
    <w:lvl w:ilvl="0" w:tplc="29AACF2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564E75"/>
    <w:multiLevelType w:val="hybridMultilevel"/>
    <w:tmpl w:val="8A2E8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92AB7"/>
    <w:multiLevelType w:val="hybridMultilevel"/>
    <w:tmpl w:val="444225A0"/>
    <w:lvl w:ilvl="0" w:tplc="AF36440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E7130"/>
    <w:multiLevelType w:val="hybridMultilevel"/>
    <w:tmpl w:val="53B4AEFC"/>
    <w:lvl w:ilvl="0" w:tplc="6B8C4C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BB4DC5"/>
    <w:multiLevelType w:val="multilevel"/>
    <w:tmpl w:val="697C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5722AE"/>
    <w:multiLevelType w:val="multilevel"/>
    <w:tmpl w:val="59E28A8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5D195A"/>
    <w:multiLevelType w:val="multilevel"/>
    <w:tmpl w:val="7B50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2251ED"/>
    <w:multiLevelType w:val="hybridMultilevel"/>
    <w:tmpl w:val="29AE3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7109C"/>
    <w:multiLevelType w:val="hybridMultilevel"/>
    <w:tmpl w:val="B94AE3B4"/>
    <w:lvl w:ilvl="0" w:tplc="16F40E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03"/>
    <w:rsid w:val="00161A62"/>
    <w:rsid w:val="001F784D"/>
    <w:rsid w:val="002D7FB8"/>
    <w:rsid w:val="00317AF2"/>
    <w:rsid w:val="00384825"/>
    <w:rsid w:val="004109A2"/>
    <w:rsid w:val="004B6621"/>
    <w:rsid w:val="005A3DA2"/>
    <w:rsid w:val="00660A51"/>
    <w:rsid w:val="007161D1"/>
    <w:rsid w:val="00787F2C"/>
    <w:rsid w:val="007F4B33"/>
    <w:rsid w:val="007F7FB3"/>
    <w:rsid w:val="008737F8"/>
    <w:rsid w:val="00923FC9"/>
    <w:rsid w:val="00924403"/>
    <w:rsid w:val="00A02A94"/>
    <w:rsid w:val="00A1128D"/>
    <w:rsid w:val="00BE0F35"/>
    <w:rsid w:val="00C34E66"/>
    <w:rsid w:val="00D42222"/>
    <w:rsid w:val="00D67176"/>
    <w:rsid w:val="00DD006D"/>
    <w:rsid w:val="00E22E60"/>
    <w:rsid w:val="00F77BF3"/>
    <w:rsid w:val="00F9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3B417FA-AF2B-D74A-9F52-FD5ADE92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F2C"/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C34E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4E66"/>
    <w:pPr>
      <w:spacing w:after="120"/>
    </w:pPr>
  </w:style>
  <w:style w:type="character" w:customStyle="1" w:styleId="a4">
    <w:name w:val="Основной текст Знак"/>
    <w:basedOn w:val="a0"/>
    <w:link w:val="a3"/>
    <w:rsid w:val="00C34E66"/>
    <w:rPr>
      <w:rFonts w:ascii="Calibri" w:eastAsia="Times New Roman" w:hAnsi="Calibri" w:cs="Times New Roman"/>
      <w:sz w:val="22"/>
      <w:szCs w:val="22"/>
      <w:lang w:eastAsia="ru-RU"/>
    </w:rPr>
  </w:style>
  <w:style w:type="paragraph" w:styleId="a5">
    <w:name w:val="List Paragraph"/>
    <w:basedOn w:val="a"/>
    <w:link w:val="a6"/>
    <w:uiPriority w:val="34"/>
    <w:qFormat/>
    <w:rsid w:val="00C34E66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34E66"/>
    <w:rPr>
      <w:rFonts w:ascii="Calibri" w:eastAsia="Times New Roman" w:hAnsi="Calibri" w:cs="Times New Roman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unhideWhenUsed/>
    <w:rsid w:val="00C34E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4E66"/>
    <w:rPr>
      <w:rFonts w:ascii="Calibri" w:eastAsia="Times New Roman" w:hAnsi="Calibri" w:cs="Times New Roman"/>
      <w:sz w:val="22"/>
      <w:szCs w:val="22"/>
      <w:lang w:eastAsia="ru-RU"/>
    </w:rPr>
  </w:style>
  <w:style w:type="character" w:styleId="a9">
    <w:name w:val="page number"/>
    <w:basedOn w:val="a0"/>
    <w:uiPriority w:val="99"/>
    <w:semiHidden/>
    <w:unhideWhenUsed/>
    <w:rsid w:val="00C34E66"/>
  </w:style>
  <w:style w:type="character" w:customStyle="1" w:styleId="30">
    <w:name w:val="Заголовок 3 Знак"/>
    <w:basedOn w:val="a0"/>
    <w:link w:val="3"/>
    <w:uiPriority w:val="9"/>
    <w:rsid w:val="00C34E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unhideWhenUsed/>
    <w:rsid w:val="00C34E66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C34E66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34E6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F93872"/>
  </w:style>
  <w:style w:type="paragraph" w:styleId="ad">
    <w:name w:val="header"/>
    <w:basedOn w:val="a"/>
    <w:link w:val="ae"/>
    <w:uiPriority w:val="99"/>
    <w:unhideWhenUsed/>
    <w:rsid w:val="00660A5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0A51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8195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19</Pages>
  <Words>3889</Words>
  <Characters>22171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17</cp:revision>
  <cp:lastPrinted>2019-03-26T14:21:00Z</cp:lastPrinted>
  <dcterms:created xsi:type="dcterms:W3CDTF">2019-03-25T18:19:00Z</dcterms:created>
  <dcterms:modified xsi:type="dcterms:W3CDTF">2020-04-02T14:53:00Z</dcterms:modified>
</cp:coreProperties>
</file>