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8C" w:rsidRPr="00640BB6" w:rsidRDefault="001D728C" w:rsidP="001D728C">
      <w:pPr>
        <w:pStyle w:val="a3"/>
        <w:pageBreakBefore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Дневник</w:t>
      </w:r>
      <w:r w:rsidRPr="00640BB6">
        <w:rPr>
          <w:rFonts w:ascii="Times New Roman" w:hAnsi="Times New Roman"/>
          <w:b/>
          <w:sz w:val="24"/>
          <w:szCs w:val="24"/>
        </w:rPr>
        <w:t xml:space="preserve"> практики:</w:t>
      </w:r>
    </w:p>
    <w:p w:rsidR="001D728C" w:rsidRPr="00640BB6" w:rsidRDefault="001D728C" w:rsidP="001D728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224"/>
      </w:tblGrid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jc w:val="center"/>
              <w:rPr>
                <w:b/>
              </w:rPr>
            </w:pPr>
            <w:r w:rsidRPr="00640BB6">
              <w:rPr>
                <w:b/>
              </w:rPr>
              <w:t>Дата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jc w:val="center"/>
              <w:rPr>
                <w:b/>
              </w:rPr>
            </w:pPr>
            <w:r w:rsidRPr="00640BB6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 день</w:t>
            </w:r>
          </w:p>
        </w:tc>
        <w:tc>
          <w:tcPr>
            <w:tcW w:w="4400" w:type="pct"/>
          </w:tcPr>
          <w:p w:rsidR="001D728C" w:rsidRPr="005565B8" w:rsidRDefault="001D728C" w:rsidP="000B030A">
            <w:pPr>
              <w:spacing w:line="276" w:lineRule="auto"/>
              <w:jc w:val="both"/>
            </w:pPr>
            <w:r w:rsidRPr="005565B8">
              <w:t>Оформление документов практики</w:t>
            </w:r>
          </w:p>
          <w:p w:rsidR="001D728C" w:rsidRPr="005565B8" w:rsidRDefault="001D728C" w:rsidP="000B030A">
            <w:pPr>
              <w:spacing w:line="276" w:lineRule="auto"/>
              <w:jc w:val="both"/>
            </w:pPr>
            <w:r w:rsidRPr="005565B8">
              <w:t>Изучение техники безопасности и правил поведения на практике, проверка  знаний студентами правил техники безопасности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2 день</w:t>
            </w:r>
          </w:p>
        </w:tc>
        <w:tc>
          <w:tcPr>
            <w:tcW w:w="4400" w:type="pct"/>
          </w:tcPr>
          <w:p w:rsidR="001D728C" w:rsidRPr="005565B8" w:rsidRDefault="001D728C" w:rsidP="000B030A">
            <w:pPr>
              <w:spacing w:line="276" w:lineRule="auto"/>
              <w:jc w:val="both"/>
            </w:pPr>
            <w:r>
              <w:t>Изучение деятельности образовательной организации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3 день</w:t>
            </w:r>
          </w:p>
        </w:tc>
        <w:tc>
          <w:tcPr>
            <w:tcW w:w="4400" w:type="pct"/>
          </w:tcPr>
          <w:p w:rsidR="001D728C" w:rsidRPr="005565B8" w:rsidRDefault="001D728C" w:rsidP="000B030A">
            <w:pPr>
              <w:spacing w:line="276" w:lineRule="auto"/>
              <w:jc w:val="both"/>
            </w:pPr>
            <w:r>
              <w:t>Анализ организационной структура образовательной организации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4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Выявление и изучение нормативно-правовых актов, регламентирующих образовательную и научно-методическую деятельность университета.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5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Выбор темы для подготовки учебно-методический материалов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6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Изучение методической литературы по выбранной теме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7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Выходной.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8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Составление аннотированного библиографического списка для исследования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9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Составление аннотированного библиографического списка для исследования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10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Анализ педагогических компетенций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11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Анализ педагогических компетенций</w:t>
            </w:r>
          </w:p>
        </w:tc>
      </w:tr>
      <w:tr w:rsidR="001D728C" w:rsidRPr="00640BB6" w:rsidTr="000B030A">
        <w:trPr>
          <w:trHeight w:val="81"/>
        </w:trPr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12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Анализ педагогических компетенций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13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Подготовка тезисов (кратко сформулированные основные положения) и презентации для проведения семинара по выбранной теме.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14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Выходной.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15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Подготовка тезисов (кратко сформулированные основные положения) и презентации для проведения семинара по выбранной теме.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16 день</w:t>
            </w:r>
          </w:p>
        </w:tc>
        <w:tc>
          <w:tcPr>
            <w:tcW w:w="44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Подготовка тезисов (кратко сформулированные основные положения) и презентации для проведения семинара по выбранной теме.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>17 день</w:t>
            </w:r>
          </w:p>
        </w:tc>
        <w:tc>
          <w:tcPr>
            <w:tcW w:w="4400" w:type="pct"/>
          </w:tcPr>
          <w:p w:rsidR="001D728C" w:rsidRPr="00640BB6" w:rsidRDefault="001D728C" w:rsidP="000B030A">
            <w:pPr>
              <w:spacing w:line="276" w:lineRule="auto"/>
              <w:jc w:val="both"/>
            </w:pPr>
            <w:r>
              <w:t xml:space="preserve"> Подготовка тезисов (кратко сформулированные основные положения) и презентации для проведения семинара по выбранной теме.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18 день</w:t>
            </w:r>
          </w:p>
        </w:tc>
        <w:tc>
          <w:tcPr>
            <w:tcW w:w="44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Подготовка презентации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19 день</w:t>
            </w:r>
          </w:p>
        </w:tc>
        <w:tc>
          <w:tcPr>
            <w:tcW w:w="44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Подготовка презентации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20 день</w:t>
            </w:r>
          </w:p>
        </w:tc>
        <w:tc>
          <w:tcPr>
            <w:tcW w:w="44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Подготовка презентации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21 день</w:t>
            </w:r>
          </w:p>
        </w:tc>
        <w:tc>
          <w:tcPr>
            <w:tcW w:w="44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Выходной.</w:t>
            </w:r>
          </w:p>
        </w:tc>
      </w:tr>
      <w:tr w:rsidR="001D728C" w:rsidRPr="00640BB6" w:rsidTr="000B030A">
        <w:tc>
          <w:tcPr>
            <w:tcW w:w="6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22 день</w:t>
            </w:r>
          </w:p>
        </w:tc>
        <w:tc>
          <w:tcPr>
            <w:tcW w:w="4400" w:type="pct"/>
          </w:tcPr>
          <w:p w:rsidR="001D728C" w:rsidRDefault="001D728C" w:rsidP="000B030A">
            <w:pPr>
              <w:spacing w:line="276" w:lineRule="auto"/>
              <w:jc w:val="both"/>
            </w:pPr>
            <w:r>
              <w:t>защита отчета по практике</w:t>
            </w:r>
          </w:p>
        </w:tc>
      </w:tr>
    </w:tbl>
    <w:p w:rsidR="001D728C" w:rsidRDefault="001D728C" w:rsidP="001D728C">
      <w:pPr>
        <w:spacing w:line="276" w:lineRule="auto"/>
        <w:jc w:val="both"/>
      </w:pPr>
      <w:r>
        <w:br w:type="page"/>
      </w:r>
    </w:p>
    <w:p w:rsidR="00363A8F" w:rsidRDefault="00363A8F">
      <w:bookmarkStart w:id="0" w:name="_GoBack"/>
      <w:bookmarkEnd w:id="0"/>
    </w:p>
    <w:sectPr w:rsidR="003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D1C04D22"/>
    <w:lvl w:ilvl="0" w:tplc="6DE8D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63"/>
    <w:rsid w:val="001D728C"/>
    <w:rsid w:val="00343D63"/>
    <w:rsid w:val="0036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4E7C3-7401-4752-A576-AC735ED6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72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D7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2020-05-14T17:17:00Z</dcterms:created>
  <dcterms:modified xsi:type="dcterms:W3CDTF">2020-05-14T17:17:00Z</dcterms:modified>
</cp:coreProperties>
</file>